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031CC9" w14:textId="77777777" w:rsidR="00A56D1C" w:rsidRDefault="00A56D1C">
      <w:pPr>
        <w:widowControl w:val="0"/>
        <w:pBdr>
          <w:top w:val="nil"/>
          <w:left w:val="nil"/>
          <w:bottom w:val="nil"/>
          <w:right w:val="nil"/>
          <w:between w:val="nil"/>
        </w:pBdr>
        <w:rPr>
          <w:color w:val="000000"/>
        </w:rPr>
      </w:pPr>
    </w:p>
    <w:tbl>
      <w:tblPr>
        <w:tblStyle w:val="a"/>
        <w:tblW w:w="9532" w:type="dxa"/>
        <w:tblInd w:w="4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532"/>
      </w:tblGrid>
      <w:tr w:rsidR="00A56D1C" w14:paraId="186447E7" w14:textId="77777777">
        <w:trPr>
          <w:trHeight w:val="795"/>
        </w:trPr>
        <w:tc>
          <w:tcPr>
            <w:tcW w:w="9532" w:type="dxa"/>
            <w:shd w:val="clear" w:color="auto" w:fill="auto"/>
            <w:tcMar>
              <w:top w:w="100" w:type="dxa"/>
              <w:left w:w="100" w:type="dxa"/>
              <w:bottom w:w="100" w:type="dxa"/>
              <w:right w:w="100" w:type="dxa"/>
            </w:tcMar>
          </w:tcPr>
          <w:p w14:paraId="337419B2" w14:textId="6D1E0BCA" w:rsidR="00A56D1C" w:rsidRDefault="008440E3">
            <w:pPr>
              <w:widowControl w:val="0"/>
              <w:pBdr>
                <w:top w:val="nil"/>
                <w:left w:val="nil"/>
                <w:bottom w:val="nil"/>
                <w:right w:val="nil"/>
                <w:between w:val="nil"/>
              </w:pBdr>
              <w:spacing w:line="240" w:lineRule="auto"/>
              <w:jc w:val="center"/>
              <w:rPr>
                <w:b/>
                <w:color w:val="000000"/>
                <w:sz w:val="24"/>
                <w:szCs w:val="24"/>
              </w:rPr>
            </w:pPr>
            <w:r>
              <w:rPr>
                <w:b/>
                <w:color w:val="000000"/>
                <w:sz w:val="24"/>
                <w:szCs w:val="24"/>
              </w:rPr>
              <w:t>Nieuwsbrief</w:t>
            </w:r>
            <w:r w:rsidR="00063304">
              <w:rPr>
                <w:b/>
                <w:color w:val="000000"/>
                <w:sz w:val="24"/>
                <w:szCs w:val="24"/>
              </w:rPr>
              <w:t xml:space="preserve"> Stuurgroep Energietransitie</w:t>
            </w:r>
            <w:r w:rsidR="00275E4D">
              <w:rPr>
                <w:b/>
                <w:color w:val="000000"/>
                <w:sz w:val="24"/>
                <w:szCs w:val="24"/>
              </w:rPr>
              <w:t xml:space="preserve"> </w:t>
            </w:r>
            <w:r w:rsidR="00063304">
              <w:rPr>
                <w:b/>
                <w:color w:val="000000"/>
                <w:sz w:val="24"/>
                <w:szCs w:val="24"/>
              </w:rPr>
              <w:t>K</w:t>
            </w:r>
            <w:r w:rsidR="001B4FBD">
              <w:rPr>
                <w:b/>
                <w:color w:val="000000"/>
                <w:sz w:val="24"/>
                <w:szCs w:val="24"/>
              </w:rPr>
              <w:t>H</w:t>
            </w:r>
            <w:r w:rsidR="00DC5598">
              <w:rPr>
                <w:b/>
                <w:color w:val="000000"/>
                <w:sz w:val="24"/>
                <w:szCs w:val="24"/>
              </w:rPr>
              <w:t xml:space="preserve">  </w:t>
            </w:r>
          </w:p>
          <w:p w14:paraId="080A90DE" w14:textId="44127134" w:rsidR="00A56D1C" w:rsidRDefault="00B75367" w:rsidP="00201A52">
            <w:pPr>
              <w:widowControl w:val="0"/>
              <w:pBdr>
                <w:top w:val="nil"/>
                <w:left w:val="nil"/>
                <w:bottom w:val="nil"/>
                <w:right w:val="nil"/>
                <w:between w:val="nil"/>
              </w:pBdr>
              <w:tabs>
                <w:tab w:val="left" w:pos="4272"/>
                <w:tab w:val="center" w:pos="4666"/>
              </w:tabs>
              <w:spacing w:before="4" w:line="240" w:lineRule="auto"/>
              <w:jc w:val="center"/>
              <w:rPr>
                <w:b/>
                <w:color w:val="000000"/>
                <w:sz w:val="24"/>
                <w:szCs w:val="24"/>
              </w:rPr>
            </w:pPr>
            <w:r>
              <w:rPr>
                <w:b/>
                <w:color w:val="000000"/>
                <w:sz w:val="24"/>
                <w:szCs w:val="24"/>
              </w:rPr>
              <w:t>september</w:t>
            </w:r>
            <w:r w:rsidR="00A32A17">
              <w:rPr>
                <w:b/>
                <w:color w:val="000000"/>
                <w:sz w:val="24"/>
                <w:szCs w:val="24"/>
              </w:rPr>
              <w:t xml:space="preserve"> </w:t>
            </w:r>
            <w:r w:rsidR="00DC5598">
              <w:rPr>
                <w:b/>
                <w:color w:val="000000"/>
                <w:sz w:val="24"/>
                <w:szCs w:val="24"/>
              </w:rPr>
              <w:t>2021</w:t>
            </w:r>
          </w:p>
        </w:tc>
      </w:tr>
    </w:tbl>
    <w:p w14:paraId="2ADD9054" w14:textId="77777777" w:rsidR="00A56D1C" w:rsidRDefault="00A56D1C">
      <w:pPr>
        <w:widowControl w:val="0"/>
        <w:pBdr>
          <w:top w:val="nil"/>
          <w:left w:val="nil"/>
          <w:bottom w:val="nil"/>
          <w:right w:val="nil"/>
          <w:between w:val="nil"/>
        </w:pBdr>
        <w:rPr>
          <w:color w:val="000000"/>
        </w:rPr>
      </w:pPr>
    </w:p>
    <w:tbl>
      <w:tblPr>
        <w:tblStyle w:val="a0"/>
        <w:tblpPr w:leftFromText="141" w:rightFromText="141" w:vertAnchor="text" w:tblpY="1"/>
        <w:tblOverlap w:val="never"/>
        <w:tblW w:w="10023"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23"/>
      </w:tblGrid>
      <w:tr w:rsidR="008440E3" w14:paraId="1B3CF144" w14:textId="77777777" w:rsidTr="008440E3">
        <w:trPr>
          <w:trHeight w:val="795"/>
        </w:trPr>
        <w:tc>
          <w:tcPr>
            <w:tcW w:w="10023" w:type="dxa"/>
            <w:shd w:val="clear" w:color="auto" w:fill="auto"/>
            <w:tcMar>
              <w:top w:w="100" w:type="dxa"/>
              <w:left w:w="100" w:type="dxa"/>
              <w:bottom w:w="100" w:type="dxa"/>
              <w:right w:w="100" w:type="dxa"/>
            </w:tcMar>
          </w:tcPr>
          <w:p w14:paraId="25A574F0" w14:textId="0B0C2E98" w:rsidR="008440E3" w:rsidRDefault="004F1C10" w:rsidP="00521080">
            <w:pPr>
              <w:widowControl w:val="0"/>
              <w:pBdr>
                <w:top w:val="nil"/>
                <w:left w:val="nil"/>
                <w:bottom w:val="nil"/>
                <w:right w:val="nil"/>
                <w:between w:val="nil"/>
              </w:pBdr>
              <w:spacing w:line="240" w:lineRule="auto"/>
              <w:ind w:left="223"/>
              <w:rPr>
                <w:color w:val="000000"/>
                <w:sz w:val="28"/>
                <w:szCs w:val="28"/>
              </w:rPr>
            </w:pPr>
            <w:r>
              <w:rPr>
                <w:b/>
                <w:color w:val="000000"/>
                <w:sz w:val="28"/>
                <w:szCs w:val="28"/>
              </w:rPr>
              <w:t>Historie</w:t>
            </w:r>
            <w:r>
              <w:rPr>
                <w:color w:val="000000"/>
                <w:sz w:val="28"/>
                <w:szCs w:val="28"/>
              </w:rPr>
              <w:t xml:space="preserve"> </w:t>
            </w:r>
          </w:p>
          <w:p w14:paraId="53D2DB32" w14:textId="7A76FD29" w:rsidR="004F1C10" w:rsidRDefault="004F1C10" w:rsidP="004F1C10">
            <w:pPr>
              <w:widowControl w:val="0"/>
              <w:pBdr>
                <w:top w:val="nil"/>
                <w:left w:val="nil"/>
                <w:bottom w:val="nil"/>
                <w:right w:val="nil"/>
                <w:between w:val="nil"/>
              </w:pBdr>
              <w:spacing w:line="240" w:lineRule="auto"/>
              <w:ind w:left="223"/>
              <w:rPr>
                <w:color w:val="000000"/>
              </w:rPr>
            </w:pPr>
            <w:r>
              <w:rPr>
                <w:color w:val="000000"/>
              </w:rPr>
              <w:t>In januari 2021 kwam er groep</w:t>
            </w:r>
            <w:r w:rsidR="003C1788">
              <w:rPr>
                <w:color w:val="000000"/>
              </w:rPr>
              <w:t>je</w:t>
            </w:r>
            <w:r>
              <w:rPr>
                <w:color w:val="000000"/>
              </w:rPr>
              <w:t xml:space="preserve"> bewoners bij elkaar onder auspiciën van de Stichting !WOON, een door de Gemeente Amsterdam in het leven geroepen Stichting welke als doelstelling heeft bewoners </w:t>
            </w:r>
            <w:proofErr w:type="spellStart"/>
            <w:r>
              <w:rPr>
                <w:color w:val="000000"/>
              </w:rPr>
              <w:t>wijkgebonden</w:t>
            </w:r>
            <w:proofErr w:type="spellEnd"/>
            <w:r>
              <w:rPr>
                <w:color w:val="000000"/>
              </w:rPr>
              <w:t xml:space="preserve"> te helpen hun huizen te verduurzamen. Deze groep noemt zichzelf Stuurgroep </w:t>
            </w:r>
            <w:proofErr w:type="spellStart"/>
            <w:r>
              <w:rPr>
                <w:color w:val="000000"/>
              </w:rPr>
              <w:t>EnergietransitieKH</w:t>
            </w:r>
            <w:proofErr w:type="spellEnd"/>
            <w:r>
              <w:rPr>
                <w:color w:val="000000"/>
              </w:rPr>
              <w:t xml:space="preserve"> en heeft een Klankbordgroep waar dingen getoetst gaan worden in de toekomst als de Stuurgroep gaat produceren. Daarnaast is er nog een groep Volgers; bewoners met interesse in het traject van verduurzaming in </w:t>
            </w:r>
            <w:proofErr w:type="spellStart"/>
            <w:r>
              <w:rPr>
                <w:color w:val="000000"/>
              </w:rPr>
              <w:t>Kantershof</w:t>
            </w:r>
            <w:proofErr w:type="spellEnd"/>
            <w:r>
              <w:rPr>
                <w:color w:val="000000"/>
              </w:rPr>
              <w:t xml:space="preserve">. </w:t>
            </w:r>
            <w:r w:rsidR="003C1788">
              <w:rPr>
                <w:color w:val="000000"/>
              </w:rPr>
              <w:t>Wij willen u als Stuurgroep middels deze Nieuwsbrief informeren over de stand van zaken.</w:t>
            </w:r>
          </w:p>
          <w:p w14:paraId="41DB099A" w14:textId="77777777" w:rsidR="003C1788" w:rsidRDefault="003C1788" w:rsidP="004F1C10">
            <w:pPr>
              <w:widowControl w:val="0"/>
              <w:pBdr>
                <w:top w:val="nil"/>
                <w:left w:val="nil"/>
                <w:bottom w:val="nil"/>
                <w:right w:val="nil"/>
                <w:between w:val="nil"/>
              </w:pBdr>
              <w:spacing w:line="240" w:lineRule="auto"/>
              <w:ind w:left="223"/>
              <w:rPr>
                <w:color w:val="000000"/>
              </w:rPr>
            </w:pPr>
          </w:p>
          <w:p w14:paraId="0378C409" w14:textId="2FADBB68" w:rsidR="003C1788" w:rsidRDefault="004F1C10" w:rsidP="003C1788">
            <w:pPr>
              <w:widowControl w:val="0"/>
              <w:pBdr>
                <w:top w:val="nil"/>
                <w:left w:val="nil"/>
                <w:bottom w:val="nil"/>
                <w:right w:val="nil"/>
                <w:between w:val="nil"/>
              </w:pBdr>
              <w:spacing w:line="240" w:lineRule="auto"/>
              <w:ind w:left="223"/>
              <w:rPr>
                <w:color w:val="000000"/>
              </w:rPr>
            </w:pPr>
            <w:r>
              <w:rPr>
                <w:color w:val="000000"/>
              </w:rPr>
              <w:t xml:space="preserve">In juni kwam er een ‘Plan van aanpak’ waarin voor KH beschreven staat het hoe en waarom </w:t>
            </w:r>
            <w:r w:rsidR="00442119">
              <w:rPr>
                <w:color w:val="000000"/>
              </w:rPr>
              <w:t>en vooral wie de plannen vorm moeten gaan geven. Dit plan is op aanvraag beschikbaar bij het secretariaat. Wij zijn nu in september 2021 en de ontwikke</w:t>
            </w:r>
            <w:r w:rsidR="003C1788">
              <w:rPr>
                <w:color w:val="000000"/>
              </w:rPr>
              <w:t>lingen gaan heel hard; wat je enkele</w:t>
            </w:r>
            <w:r w:rsidR="00442119">
              <w:rPr>
                <w:color w:val="000000"/>
              </w:rPr>
              <w:t xml:space="preserve"> maand</w:t>
            </w:r>
            <w:r w:rsidR="003C1788">
              <w:rPr>
                <w:color w:val="000000"/>
              </w:rPr>
              <w:t>en</w:t>
            </w:r>
            <w:r w:rsidR="00442119">
              <w:rPr>
                <w:color w:val="000000"/>
              </w:rPr>
              <w:t xml:space="preserve"> geleden nog voordroeg als revolutionair heeft inmiddels al een opvolging gekregen. </w:t>
            </w:r>
          </w:p>
          <w:p w14:paraId="63558AB7" w14:textId="01D2BE71" w:rsidR="004F1C10" w:rsidRPr="004F1C10" w:rsidRDefault="00442119" w:rsidP="004F7C82">
            <w:pPr>
              <w:widowControl w:val="0"/>
              <w:pBdr>
                <w:top w:val="nil"/>
                <w:left w:val="nil"/>
                <w:bottom w:val="nil"/>
                <w:right w:val="nil"/>
                <w:between w:val="nil"/>
              </w:pBdr>
              <w:spacing w:line="240" w:lineRule="auto"/>
              <w:ind w:left="223"/>
              <w:rPr>
                <w:color w:val="000000"/>
              </w:rPr>
            </w:pPr>
            <w:r>
              <w:rPr>
                <w:color w:val="000000"/>
              </w:rPr>
              <w:t>In dit jaar is de Stuurgroep bezig geweest orde te scheppen in de stand van zaken, zij is op zoek gegaan naar de gezamenlijkheid in het traject maar ontdekte dat er ook individuele huizen door eigenaren worden verduurzaam</w:t>
            </w:r>
            <w:r w:rsidR="004F7C82">
              <w:rPr>
                <w:color w:val="000000"/>
              </w:rPr>
              <w:t>d</w:t>
            </w:r>
            <w:r>
              <w:rPr>
                <w:color w:val="000000"/>
              </w:rPr>
              <w:t xml:space="preserve">. Het collectief blijft het uitgangspunt maar individuen gaan mee in bijvoorbeeld collectieve inkoop. Naar het voorbeeld van </w:t>
            </w:r>
            <w:proofErr w:type="spellStart"/>
            <w:r>
              <w:rPr>
                <w:color w:val="000000"/>
              </w:rPr>
              <w:t>Geerdinkhof</w:t>
            </w:r>
            <w:proofErr w:type="spellEnd"/>
            <w:r>
              <w:rPr>
                <w:color w:val="000000"/>
              </w:rPr>
              <w:t xml:space="preserve"> zijn wij bezig gegaan met het ontwerpen van een menukaart voor no-</w:t>
            </w:r>
            <w:proofErr w:type="spellStart"/>
            <w:r>
              <w:rPr>
                <w:color w:val="000000"/>
              </w:rPr>
              <w:t>regretmaatregelen</w:t>
            </w:r>
            <w:proofErr w:type="spellEnd"/>
            <w:r>
              <w:rPr>
                <w:color w:val="000000"/>
              </w:rPr>
              <w:t>. M.a.w. wat kun je alvast doen om te isoleren of van het gas af te gaan? U kunt hieronder lezen op onderdelen hoe wij er voor staan.</w:t>
            </w:r>
            <w:r w:rsidR="004F1C10">
              <w:rPr>
                <w:color w:val="000000"/>
              </w:rPr>
              <w:t xml:space="preserve">  </w:t>
            </w:r>
          </w:p>
        </w:tc>
      </w:tr>
      <w:tr w:rsidR="008440E3" w:rsidRPr="00022482" w14:paraId="77DB7761" w14:textId="77777777" w:rsidTr="008440E3">
        <w:trPr>
          <w:trHeight w:val="1478"/>
        </w:trPr>
        <w:tc>
          <w:tcPr>
            <w:tcW w:w="10023" w:type="dxa"/>
            <w:shd w:val="clear" w:color="auto" w:fill="auto"/>
            <w:tcMar>
              <w:top w:w="100" w:type="dxa"/>
              <w:left w:w="100" w:type="dxa"/>
              <w:bottom w:w="100" w:type="dxa"/>
              <w:right w:w="100" w:type="dxa"/>
            </w:tcMar>
          </w:tcPr>
          <w:p w14:paraId="334264BC" w14:textId="478BD250" w:rsidR="008440E3" w:rsidRPr="006D10C5" w:rsidRDefault="008440E3" w:rsidP="00B16E87">
            <w:pPr>
              <w:widowControl w:val="0"/>
              <w:pBdr>
                <w:top w:val="nil"/>
                <w:left w:val="nil"/>
                <w:bottom w:val="nil"/>
                <w:right w:val="nil"/>
                <w:between w:val="nil"/>
              </w:pBdr>
              <w:spacing w:before="6" w:line="240" w:lineRule="auto"/>
              <w:rPr>
                <w:b/>
                <w:color w:val="000000"/>
              </w:rPr>
            </w:pPr>
            <w:r w:rsidRPr="0060644E">
              <w:rPr>
                <w:b/>
                <w:color w:val="000000"/>
              </w:rPr>
              <w:t>Subsidie</w:t>
            </w:r>
            <w:r>
              <w:rPr>
                <w:color w:val="000000"/>
              </w:rPr>
              <w:t xml:space="preserve"> </w:t>
            </w:r>
          </w:p>
          <w:p w14:paraId="455D761E" w14:textId="2410B63F" w:rsidR="008440E3" w:rsidRPr="0060644E" w:rsidRDefault="00442119" w:rsidP="00EA119D">
            <w:pPr>
              <w:widowControl w:val="0"/>
              <w:pBdr>
                <w:top w:val="nil"/>
                <w:left w:val="nil"/>
                <w:bottom w:val="nil"/>
                <w:right w:val="nil"/>
                <w:between w:val="nil"/>
              </w:pBdr>
              <w:spacing w:before="6" w:line="240" w:lineRule="auto"/>
              <w:rPr>
                <w:color w:val="000000"/>
              </w:rPr>
            </w:pPr>
            <w:r>
              <w:rPr>
                <w:color w:val="000000"/>
              </w:rPr>
              <w:t>De Stuurgroep heeft een subsidie aangevraagd bij de Gemeente van € 20.000,=. Hieruit kan het</w:t>
            </w:r>
            <w:r w:rsidR="003C1788">
              <w:rPr>
                <w:color w:val="000000"/>
              </w:rPr>
              <w:t xml:space="preserve"> vooronderzoek betaald</w:t>
            </w:r>
            <w:r>
              <w:rPr>
                <w:color w:val="000000"/>
              </w:rPr>
              <w:t xml:space="preserve"> worden wat</w:t>
            </w:r>
            <w:r w:rsidR="00EA119D">
              <w:rPr>
                <w:color w:val="000000"/>
              </w:rPr>
              <w:t xml:space="preserve"> </w:t>
            </w:r>
            <w:r>
              <w:rPr>
                <w:color w:val="000000"/>
              </w:rPr>
              <w:t>door een Ingenieursbureau zal moeten</w:t>
            </w:r>
            <w:r w:rsidR="00EA119D">
              <w:rPr>
                <w:color w:val="000000"/>
              </w:rPr>
              <w:t xml:space="preserve"> worden</w:t>
            </w:r>
            <w:r>
              <w:rPr>
                <w:color w:val="000000"/>
              </w:rPr>
              <w:t xml:space="preserve"> uitgevoerd</w:t>
            </w:r>
            <w:r w:rsidR="00EA119D">
              <w:rPr>
                <w:color w:val="000000"/>
              </w:rPr>
              <w:t xml:space="preserve"> of een energieadviseur die van alle typen woningen een nulmeting afneemt. Flyers, banners en overige manieren om bewoners te attenderen op activiteiten c.q. bijeenkomsten die rond de verduurzaming zullen plaatsvinden. </w:t>
            </w:r>
          </w:p>
        </w:tc>
      </w:tr>
      <w:tr w:rsidR="008440E3" w:rsidRPr="00022482" w14:paraId="32BAE536" w14:textId="77777777" w:rsidTr="008440E3">
        <w:trPr>
          <w:trHeight w:val="945"/>
        </w:trPr>
        <w:tc>
          <w:tcPr>
            <w:tcW w:w="10023" w:type="dxa"/>
            <w:shd w:val="clear" w:color="auto" w:fill="auto"/>
            <w:tcMar>
              <w:top w:w="100" w:type="dxa"/>
              <w:left w:w="100" w:type="dxa"/>
              <w:bottom w:w="100" w:type="dxa"/>
              <w:right w:w="100" w:type="dxa"/>
            </w:tcMar>
          </w:tcPr>
          <w:p w14:paraId="440A062E" w14:textId="58B81ACC" w:rsidR="008440E3" w:rsidRDefault="008440E3" w:rsidP="004978E7">
            <w:pPr>
              <w:rPr>
                <w:b/>
              </w:rPr>
            </w:pPr>
            <w:r>
              <w:rPr>
                <w:b/>
              </w:rPr>
              <w:t>Modelwoning / Diepterenovatie /</w:t>
            </w:r>
            <w:r w:rsidR="00EA119D">
              <w:rPr>
                <w:b/>
              </w:rPr>
              <w:t xml:space="preserve"> </w:t>
            </w:r>
            <w:r>
              <w:rPr>
                <w:b/>
              </w:rPr>
              <w:t>Warmteoplossingen</w:t>
            </w:r>
          </w:p>
          <w:p w14:paraId="43F01A30" w14:textId="3C758CDC" w:rsidR="008440E3" w:rsidRDefault="008440E3" w:rsidP="004978E7">
            <w:r>
              <w:t>Team Ene</w:t>
            </w:r>
            <w:r w:rsidR="00EA119D">
              <w:t xml:space="preserve">rgietransitie gebouwde omgeving van de Stichting !WOON </w:t>
            </w:r>
            <w:r>
              <w:t xml:space="preserve"> gaat na bij Dienst Wonen of </w:t>
            </w:r>
            <w:proofErr w:type="spellStart"/>
            <w:r>
              <w:t>Kelbergen</w:t>
            </w:r>
            <w:proofErr w:type="spellEnd"/>
            <w:r>
              <w:t xml:space="preserve"> en </w:t>
            </w:r>
            <w:proofErr w:type="spellStart"/>
            <w:r>
              <w:t>Kantershof</w:t>
            </w:r>
            <w:proofErr w:type="spellEnd"/>
            <w:r>
              <w:t xml:space="preserve"> mee kunnen in warmteoplossingen middels zonnepanelen / pomp.</w:t>
            </w:r>
          </w:p>
          <w:p w14:paraId="302C6701" w14:textId="77777777" w:rsidR="003C1788" w:rsidRDefault="008440E3" w:rsidP="004978E7">
            <w:r>
              <w:t xml:space="preserve">Z.O. heeft </w:t>
            </w:r>
            <w:r w:rsidR="00EA119D">
              <w:t xml:space="preserve">€ </w:t>
            </w:r>
            <w:r>
              <w:t xml:space="preserve">41.000.000 gekregen voor </w:t>
            </w:r>
            <w:proofErr w:type="spellStart"/>
            <w:r>
              <w:t>VVE’s</w:t>
            </w:r>
            <w:proofErr w:type="spellEnd"/>
            <w:r>
              <w:t xml:space="preserve"> van woningen als zij onder dezelfde technologieën vallen – onder algemene kwaliteitsverbeteringen van woningen. </w:t>
            </w:r>
          </w:p>
          <w:p w14:paraId="47536D39" w14:textId="32785C38" w:rsidR="008440E3" w:rsidRDefault="008440E3" w:rsidP="004978E7">
            <w:pPr>
              <w:rPr>
                <w:b/>
              </w:rPr>
            </w:pPr>
            <w:proofErr w:type="spellStart"/>
            <w:r>
              <w:t>Fattenvall</w:t>
            </w:r>
            <w:proofErr w:type="spellEnd"/>
            <w:r>
              <w:t xml:space="preserve"> wil warmtenet naar ZO brengen.</w:t>
            </w:r>
          </w:p>
          <w:p w14:paraId="720DF4D9" w14:textId="1D467801" w:rsidR="008440E3" w:rsidRPr="00AB3810" w:rsidRDefault="008440E3" w:rsidP="00AB3810">
            <w:r w:rsidRPr="00AB3810">
              <w:t>CVI cv op inductie wordt in oktober geëvalueerd middels een rapport.</w:t>
            </w:r>
          </w:p>
        </w:tc>
      </w:tr>
      <w:tr w:rsidR="008440E3" w:rsidRPr="00022482" w14:paraId="2FCD7C0C" w14:textId="77777777" w:rsidTr="008440E3">
        <w:trPr>
          <w:trHeight w:val="1338"/>
        </w:trPr>
        <w:tc>
          <w:tcPr>
            <w:tcW w:w="10023" w:type="dxa"/>
            <w:shd w:val="clear" w:color="auto" w:fill="auto"/>
            <w:tcMar>
              <w:top w:w="100" w:type="dxa"/>
              <w:left w:w="100" w:type="dxa"/>
              <w:bottom w:w="100" w:type="dxa"/>
              <w:right w:w="100" w:type="dxa"/>
            </w:tcMar>
          </w:tcPr>
          <w:p w14:paraId="5DE0B18C" w14:textId="77777777" w:rsidR="00D10770" w:rsidRDefault="008440E3" w:rsidP="00B24D18">
            <w:pPr>
              <w:widowControl w:val="0"/>
              <w:pBdr>
                <w:top w:val="nil"/>
                <w:left w:val="nil"/>
                <w:bottom w:val="nil"/>
                <w:right w:val="nil"/>
                <w:between w:val="nil"/>
              </w:pBdr>
              <w:spacing w:before="246"/>
              <w:ind w:right="182"/>
              <w:rPr>
                <w:b/>
                <w:color w:val="000000"/>
              </w:rPr>
            </w:pPr>
            <w:r>
              <w:rPr>
                <w:b/>
                <w:color w:val="000000"/>
              </w:rPr>
              <w:t>No-</w:t>
            </w:r>
            <w:proofErr w:type="spellStart"/>
            <w:r>
              <w:rPr>
                <w:b/>
                <w:color w:val="000000"/>
              </w:rPr>
              <w:t>regretmaatregelen</w:t>
            </w:r>
            <w:proofErr w:type="spellEnd"/>
          </w:p>
          <w:p w14:paraId="3768BE86" w14:textId="10083C00" w:rsidR="008440E3" w:rsidRPr="00B24D18" w:rsidRDefault="00B24D18" w:rsidP="00B24D18">
            <w:pPr>
              <w:widowControl w:val="0"/>
              <w:pBdr>
                <w:top w:val="nil"/>
                <w:left w:val="nil"/>
                <w:bottom w:val="nil"/>
                <w:right w:val="nil"/>
                <w:between w:val="nil"/>
              </w:pBdr>
              <w:spacing w:before="246"/>
              <w:ind w:right="182"/>
              <w:rPr>
                <w:b/>
                <w:color w:val="000000"/>
              </w:rPr>
            </w:pPr>
            <w:r>
              <w:rPr>
                <w:color w:val="000000"/>
              </w:rPr>
              <w:t xml:space="preserve">Naar voorbeeld van de menukaart van </w:t>
            </w:r>
            <w:proofErr w:type="spellStart"/>
            <w:r>
              <w:rPr>
                <w:color w:val="000000"/>
              </w:rPr>
              <w:t>Geerdinkhof</w:t>
            </w:r>
            <w:proofErr w:type="spellEnd"/>
            <w:r>
              <w:rPr>
                <w:color w:val="000000"/>
              </w:rPr>
              <w:t xml:space="preserve"> is de Stuurgroep bezig met een menukaart voor </w:t>
            </w:r>
            <w:proofErr w:type="spellStart"/>
            <w:r>
              <w:rPr>
                <w:color w:val="000000"/>
              </w:rPr>
              <w:t>Kantershof</w:t>
            </w:r>
            <w:proofErr w:type="spellEnd"/>
            <w:r>
              <w:rPr>
                <w:color w:val="000000"/>
              </w:rPr>
              <w:t>. Doel uitvoeringsadviezen</w:t>
            </w:r>
            <w:r w:rsidR="00857A9C">
              <w:rPr>
                <w:color w:val="000000"/>
              </w:rPr>
              <w:t xml:space="preserve"> bundelen</w:t>
            </w:r>
            <w:r>
              <w:rPr>
                <w:color w:val="000000"/>
              </w:rPr>
              <w:t xml:space="preserve"> om alvast aan verduurzaming te doen voor hen die niet wachten op collectieve invulling.</w:t>
            </w:r>
          </w:p>
        </w:tc>
      </w:tr>
      <w:tr w:rsidR="008440E3" w:rsidRPr="00022482" w14:paraId="076CE62E" w14:textId="77777777" w:rsidTr="004F7C82">
        <w:trPr>
          <w:trHeight w:val="447"/>
        </w:trPr>
        <w:tc>
          <w:tcPr>
            <w:tcW w:w="10023" w:type="dxa"/>
            <w:shd w:val="clear" w:color="auto" w:fill="auto"/>
            <w:tcMar>
              <w:top w:w="100" w:type="dxa"/>
              <w:left w:w="100" w:type="dxa"/>
              <w:bottom w:w="100" w:type="dxa"/>
              <w:right w:w="100" w:type="dxa"/>
            </w:tcMar>
          </w:tcPr>
          <w:p w14:paraId="791CA861" w14:textId="26F2944F" w:rsidR="008440E3" w:rsidRDefault="00D10770" w:rsidP="004E1525">
            <w:pPr>
              <w:widowControl w:val="0"/>
              <w:pBdr>
                <w:top w:val="nil"/>
                <w:left w:val="nil"/>
                <w:bottom w:val="nil"/>
                <w:right w:val="nil"/>
                <w:between w:val="nil"/>
              </w:pBdr>
              <w:spacing w:before="246"/>
              <w:ind w:right="182"/>
              <w:rPr>
                <w:b/>
                <w:color w:val="000000"/>
              </w:rPr>
            </w:pPr>
            <w:r>
              <w:rPr>
                <w:b/>
                <w:color w:val="000000"/>
              </w:rPr>
              <w:t>E</w:t>
            </w:r>
            <w:r w:rsidR="008440E3">
              <w:rPr>
                <w:b/>
                <w:color w:val="000000"/>
              </w:rPr>
              <w:t>ne</w:t>
            </w:r>
            <w:r w:rsidR="008440E3" w:rsidRPr="006500AF">
              <w:rPr>
                <w:b/>
                <w:color w:val="000000"/>
              </w:rPr>
              <w:t>r</w:t>
            </w:r>
            <w:r w:rsidR="008440E3">
              <w:rPr>
                <w:b/>
                <w:color w:val="000000"/>
              </w:rPr>
              <w:t>giepr</w:t>
            </w:r>
            <w:r w:rsidR="008440E3" w:rsidRPr="006500AF">
              <w:rPr>
                <w:b/>
                <w:color w:val="000000"/>
              </w:rPr>
              <w:t>estatie</w:t>
            </w:r>
            <w:r w:rsidR="008440E3">
              <w:rPr>
                <w:b/>
                <w:color w:val="000000"/>
              </w:rPr>
              <w:t xml:space="preserve"> </w:t>
            </w:r>
            <w:r w:rsidR="008440E3" w:rsidRPr="006500AF">
              <w:rPr>
                <w:b/>
                <w:color w:val="000000"/>
              </w:rPr>
              <w:t>adviseur</w:t>
            </w:r>
          </w:p>
          <w:p w14:paraId="0CE09EA4" w14:textId="22BF0BF7" w:rsidR="004F7C82" w:rsidRPr="004F7C82" w:rsidRDefault="004F7C82" w:rsidP="004E1525">
            <w:pPr>
              <w:widowControl w:val="0"/>
              <w:pBdr>
                <w:top w:val="nil"/>
                <w:left w:val="nil"/>
                <w:bottom w:val="nil"/>
                <w:right w:val="nil"/>
                <w:between w:val="nil"/>
              </w:pBdr>
              <w:spacing w:before="246"/>
              <w:ind w:right="182"/>
              <w:rPr>
                <w:color w:val="000000"/>
              </w:rPr>
            </w:pPr>
            <w:r>
              <w:rPr>
                <w:color w:val="000000"/>
              </w:rPr>
              <w:t>Een energieadviseur is een wijk behulpzaam met informatie, advies en toegepaste kennis op het brede vlak van warmte, koken en isoleren. De adviseur wordt betaald van de subsidie.</w:t>
            </w:r>
          </w:p>
          <w:p w14:paraId="186C75AE" w14:textId="163AD78D" w:rsidR="008440E3" w:rsidRPr="004E1525" w:rsidRDefault="008440E3" w:rsidP="00D10770">
            <w:r>
              <w:t>Wij dienen eerst subsidie te hebben alvorens dit advies aa</w:t>
            </w:r>
            <w:r w:rsidR="00B24D18">
              <w:t xml:space="preserve">n </w:t>
            </w:r>
            <w:r w:rsidR="004F7C82">
              <w:t xml:space="preserve">kunnen </w:t>
            </w:r>
            <w:bookmarkStart w:id="0" w:name="_GoBack"/>
            <w:bookmarkEnd w:id="0"/>
            <w:r w:rsidR="00B24D18">
              <w:t xml:space="preserve">te vragen. De </w:t>
            </w:r>
            <w:r w:rsidR="003C1788">
              <w:t>coördinator</w:t>
            </w:r>
            <w:r w:rsidR="00B24D18">
              <w:t xml:space="preserve"> van Stichting !WOON s</w:t>
            </w:r>
            <w:r>
              <w:t>tudeert binnen afzienbare tijd af in d</w:t>
            </w:r>
            <w:r w:rsidR="00B24D18">
              <w:t xml:space="preserve">eze functie; het wachten is hierop. Op dit moment zijn enkele leden uit de Stuurgroep hun energieverbruik aan het vergelijken. Dan gaat het </w:t>
            </w:r>
            <w:r w:rsidR="00B24D18">
              <w:lastRenderedPageBreak/>
              <w:t>over een warmtep</w:t>
            </w:r>
            <w:r w:rsidR="00857A9C">
              <w:t>omp, infraroodpanelen en airco-</w:t>
            </w:r>
            <w:r w:rsidR="00B24D18">
              <w:t>gebruik.</w:t>
            </w:r>
            <w:r>
              <w:t xml:space="preserve"> </w:t>
            </w:r>
          </w:p>
        </w:tc>
      </w:tr>
      <w:tr w:rsidR="008440E3" w:rsidRPr="00022482" w14:paraId="2EFB6030" w14:textId="77777777" w:rsidTr="008440E3">
        <w:trPr>
          <w:trHeight w:val="727"/>
        </w:trPr>
        <w:tc>
          <w:tcPr>
            <w:tcW w:w="10023" w:type="dxa"/>
            <w:shd w:val="clear" w:color="auto" w:fill="auto"/>
            <w:tcMar>
              <w:top w:w="100" w:type="dxa"/>
              <w:left w:w="100" w:type="dxa"/>
              <w:bottom w:w="100" w:type="dxa"/>
              <w:right w:w="100" w:type="dxa"/>
            </w:tcMar>
          </w:tcPr>
          <w:p w14:paraId="6AEE215A" w14:textId="77777777" w:rsidR="00D10770" w:rsidRDefault="008440E3" w:rsidP="00D10770">
            <w:pPr>
              <w:widowControl w:val="0"/>
              <w:pBdr>
                <w:top w:val="nil"/>
                <w:left w:val="nil"/>
                <w:bottom w:val="nil"/>
                <w:right w:val="nil"/>
                <w:between w:val="nil"/>
              </w:pBdr>
              <w:spacing w:before="231"/>
              <w:ind w:right="304"/>
              <w:rPr>
                <w:b/>
                <w:color w:val="000000"/>
              </w:rPr>
            </w:pPr>
            <w:r w:rsidRPr="004E1525">
              <w:rPr>
                <w:b/>
                <w:color w:val="000000"/>
              </w:rPr>
              <w:lastRenderedPageBreak/>
              <w:t>Flyer</w:t>
            </w:r>
          </w:p>
          <w:p w14:paraId="2B78CEFC" w14:textId="4C8257E1" w:rsidR="008440E3" w:rsidRPr="006D10C5" w:rsidRDefault="008440E3" w:rsidP="00D10770">
            <w:pPr>
              <w:widowControl w:val="0"/>
              <w:pBdr>
                <w:top w:val="nil"/>
                <w:left w:val="nil"/>
                <w:bottom w:val="nil"/>
                <w:right w:val="nil"/>
                <w:between w:val="nil"/>
              </w:pBdr>
              <w:spacing w:before="231"/>
              <w:ind w:right="304"/>
              <w:rPr>
                <w:b/>
                <w:color w:val="000000"/>
              </w:rPr>
            </w:pPr>
            <w:r>
              <w:rPr>
                <w:color w:val="000000"/>
              </w:rPr>
              <w:t>Als de A</w:t>
            </w:r>
            <w:r w:rsidR="00857A9C">
              <w:rPr>
                <w:color w:val="000000"/>
              </w:rPr>
              <w:t>lgemene Ledenvergadering</w:t>
            </w:r>
            <w:r>
              <w:rPr>
                <w:color w:val="000000"/>
              </w:rPr>
              <w:t xml:space="preserve"> van de VVE carports plaatsvindt stellen wij de banner</w:t>
            </w:r>
            <w:r w:rsidR="00857A9C">
              <w:rPr>
                <w:color w:val="000000"/>
              </w:rPr>
              <w:t xml:space="preserve"> op</w:t>
            </w:r>
            <w:r w:rsidR="00D23B0C">
              <w:rPr>
                <w:color w:val="000000"/>
              </w:rPr>
              <w:t xml:space="preserve"> die buurtinformatie geeft over relevante informatie</w:t>
            </w:r>
            <w:r>
              <w:rPr>
                <w:color w:val="000000"/>
              </w:rPr>
              <w:t>.</w:t>
            </w:r>
          </w:p>
        </w:tc>
      </w:tr>
      <w:tr w:rsidR="008440E3" w:rsidRPr="00022482" w14:paraId="28FCE28D" w14:textId="77777777" w:rsidTr="008440E3">
        <w:trPr>
          <w:trHeight w:val="727"/>
        </w:trPr>
        <w:tc>
          <w:tcPr>
            <w:tcW w:w="10023" w:type="dxa"/>
            <w:shd w:val="clear" w:color="auto" w:fill="auto"/>
            <w:tcMar>
              <w:top w:w="100" w:type="dxa"/>
              <w:left w:w="100" w:type="dxa"/>
              <w:bottom w:w="100" w:type="dxa"/>
              <w:right w:w="100" w:type="dxa"/>
            </w:tcMar>
          </w:tcPr>
          <w:p w14:paraId="7CA5D0C0" w14:textId="77777777" w:rsidR="008440E3" w:rsidRDefault="008440E3" w:rsidP="00814561">
            <w:pPr>
              <w:widowControl w:val="0"/>
              <w:pBdr>
                <w:top w:val="nil"/>
                <w:left w:val="nil"/>
                <w:bottom w:val="nil"/>
                <w:right w:val="nil"/>
                <w:between w:val="nil"/>
              </w:pBdr>
              <w:spacing w:before="231"/>
              <w:ind w:right="304"/>
              <w:rPr>
                <w:color w:val="000000"/>
              </w:rPr>
            </w:pPr>
            <w:r>
              <w:rPr>
                <w:b/>
                <w:color w:val="000000"/>
              </w:rPr>
              <w:t>Dakisolatie</w:t>
            </w:r>
          </w:p>
          <w:p w14:paraId="22684554" w14:textId="3F723904" w:rsidR="008440E3" w:rsidRPr="00BC4D21" w:rsidRDefault="00D23B0C" w:rsidP="00D10770">
            <w:pPr>
              <w:widowControl w:val="0"/>
              <w:pBdr>
                <w:top w:val="nil"/>
                <w:left w:val="nil"/>
                <w:bottom w:val="nil"/>
                <w:right w:val="nil"/>
                <w:between w:val="nil"/>
              </w:pBdr>
              <w:spacing w:before="231"/>
              <w:ind w:right="304"/>
              <w:rPr>
                <w:color w:val="000000"/>
              </w:rPr>
            </w:pPr>
            <w:r>
              <w:rPr>
                <w:color w:val="000000"/>
              </w:rPr>
              <w:t>Er wordt op dit moment geïnventariseerd</w:t>
            </w:r>
            <w:r w:rsidR="00857A9C">
              <w:rPr>
                <w:color w:val="000000"/>
              </w:rPr>
              <w:t xml:space="preserve"> welke bewoners al</w:t>
            </w:r>
            <w:r w:rsidR="008440E3">
              <w:rPr>
                <w:color w:val="000000"/>
              </w:rPr>
              <w:t xml:space="preserve"> wat he</w:t>
            </w:r>
            <w:r w:rsidR="00857A9C">
              <w:rPr>
                <w:color w:val="000000"/>
              </w:rPr>
              <w:t>bben</w:t>
            </w:r>
            <w:r w:rsidR="008440E3">
              <w:rPr>
                <w:color w:val="000000"/>
              </w:rPr>
              <w:t xml:space="preserve"> gedaan tegen welke prijs en wat is de ervaring. Het Bestuur van de VVE carports heeft het signaal afgegeven positief te staan t.a.v. zonnepanelen op de carports.</w:t>
            </w:r>
          </w:p>
        </w:tc>
      </w:tr>
      <w:tr w:rsidR="008440E3" w:rsidRPr="00022482" w14:paraId="4D767975" w14:textId="77777777" w:rsidTr="008440E3">
        <w:trPr>
          <w:trHeight w:val="727"/>
        </w:trPr>
        <w:tc>
          <w:tcPr>
            <w:tcW w:w="10023" w:type="dxa"/>
            <w:shd w:val="clear" w:color="auto" w:fill="auto"/>
            <w:tcMar>
              <w:top w:w="100" w:type="dxa"/>
              <w:left w:w="100" w:type="dxa"/>
              <w:bottom w:w="100" w:type="dxa"/>
              <w:right w:w="100" w:type="dxa"/>
            </w:tcMar>
          </w:tcPr>
          <w:p w14:paraId="088C039B" w14:textId="69515FA5" w:rsidR="008440E3" w:rsidRDefault="008440E3" w:rsidP="002300B2">
            <w:pPr>
              <w:widowControl w:val="0"/>
              <w:pBdr>
                <w:top w:val="nil"/>
                <w:left w:val="nil"/>
                <w:bottom w:val="nil"/>
                <w:right w:val="nil"/>
                <w:between w:val="nil"/>
              </w:pBdr>
              <w:spacing w:before="231"/>
              <w:ind w:right="304"/>
              <w:rPr>
                <w:b/>
                <w:color w:val="000000"/>
              </w:rPr>
            </w:pPr>
            <w:r w:rsidRPr="00146CD4">
              <w:rPr>
                <w:b/>
                <w:color w:val="000000"/>
              </w:rPr>
              <w:t>Vloerisolatie</w:t>
            </w:r>
          </w:p>
          <w:p w14:paraId="5CF23A6B" w14:textId="3CBA8A56" w:rsidR="00D23B0C" w:rsidRPr="00D23B0C" w:rsidRDefault="00D23B0C" w:rsidP="002300B2">
            <w:pPr>
              <w:widowControl w:val="0"/>
              <w:pBdr>
                <w:top w:val="nil"/>
                <w:left w:val="nil"/>
                <w:bottom w:val="nil"/>
                <w:right w:val="nil"/>
                <w:between w:val="nil"/>
              </w:pBdr>
              <w:spacing w:before="231"/>
              <w:ind w:right="304"/>
              <w:rPr>
                <w:color w:val="000000"/>
              </w:rPr>
            </w:pPr>
            <w:r>
              <w:rPr>
                <w:color w:val="000000"/>
              </w:rPr>
              <w:t>Er is geïnformeerd naar de kosten van vloerisolatie:</w:t>
            </w:r>
          </w:p>
          <w:p w14:paraId="7E73169D" w14:textId="23346A44" w:rsidR="008440E3" w:rsidRDefault="008440E3" w:rsidP="00146CD4">
            <w:pPr>
              <w:pStyle w:val="Lijstalinea"/>
              <w:widowControl w:val="0"/>
              <w:numPr>
                <w:ilvl w:val="0"/>
                <w:numId w:val="7"/>
              </w:numPr>
              <w:pBdr>
                <w:top w:val="nil"/>
                <w:left w:val="nil"/>
                <w:bottom w:val="nil"/>
                <w:right w:val="nil"/>
                <w:between w:val="nil"/>
              </w:pBdr>
              <w:spacing w:before="231"/>
              <w:ind w:right="304"/>
              <w:rPr>
                <w:color w:val="000000"/>
              </w:rPr>
            </w:pPr>
            <w:r w:rsidRPr="00146CD4">
              <w:rPr>
                <w:color w:val="000000"/>
              </w:rPr>
              <w:t>Goedkoop is pur spuiten in de kruipruimte</w:t>
            </w:r>
            <w:r w:rsidR="00D23B0C">
              <w:rPr>
                <w:color w:val="000000"/>
              </w:rPr>
              <w:t>.</w:t>
            </w:r>
          </w:p>
          <w:p w14:paraId="203785EA" w14:textId="2CDD7FCE" w:rsidR="008440E3" w:rsidRDefault="008440E3" w:rsidP="00146CD4">
            <w:pPr>
              <w:pStyle w:val="Lijstalinea"/>
              <w:widowControl w:val="0"/>
              <w:numPr>
                <w:ilvl w:val="0"/>
                <w:numId w:val="7"/>
              </w:numPr>
              <w:pBdr>
                <w:top w:val="nil"/>
                <w:left w:val="nil"/>
                <w:bottom w:val="nil"/>
                <w:right w:val="nil"/>
                <w:between w:val="nil"/>
              </w:pBdr>
              <w:spacing w:before="231"/>
              <w:ind w:right="304"/>
              <w:rPr>
                <w:color w:val="000000"/>
              </w:rPr>
            </w:pPr>
            <w:r>
              <w:rPr>
                <w:color w:val="000000"/>
              </w:rPr>
              <w:t>Duur is piepschuim balletjes, egaliseren moet en het is niet milieuvriendelijk</w:t>
            </w:r>
            <w:r w:rsidR="00D23B0C">
              <w:rPr>
                <w:color w:val="000000"/>
              </w:rPr>
              <w:t>.</w:t>
            </w:r>
          </w:p>
          <w:p w14:paraId="18C6EBC9" w14:textId="25099135" w:rsidR="008440E3" w:rsidRPr="00D23B0C" w:rsidRDefault="008440E3" w:rsidP="00D23B0C">
            <w:pPr>
              <w:pStyle w:val="Lijstalinea"/>
              <w:widowControl w:val="0"/>
              <w:numPr>
                <w:ilvl w:val="0"/>
                <w:numId w:val="7"/>
              </w:numPr>
              <w:pBdr>
                <w:top w:val="nil"/>
                <w:left w:val="nil"/>
                <w:bottom w:val="nil"/>
                <w:right w:val="nil"/>
                <w:between w:val="nil"/>
              </w:pBdr>
              <w:spacing w:before="231"/>
              <w:ind w:right="304"/>
              <w:rPr>
                <w:color w:val="000000"/>
              </w:rPr>
            </w:pPr>
            <w:r>
              <w:rPr>
                <w:color w:val="000000"/>
              </w:rPr>
              <w:t xml:space="preserve">Duurder is </w:t>
            </w:r>
            <w:proofErr w:type="spellStart"/>
            <w:r>
              <w:rPr>
                <w:color w:val="000000"/>
              </w:rPr>
              <w:t>Tonzon</w:t>
            </w:r>
            <w:proofErr w:type="spellEnd"/>
            <w:r>
              <w:rPr>
                <w:color w:val="000000"/>
              </w:rPr>
              <w:t>, aluminium zakken, uitgraven moet</w:t>
            </w:r>
            <w:r w:rsidR="00D23B0C">
              <w:rPr>
                <w:color w:val="000000"/>
              </w:rPr>
              <w:t xml:space="preserve"> dan</w:t>
            </w:r>
            <w:r>
              <w:rPr>
                <w:color w:val="000000"/>
              </w:rPr>
              <w:t>.</w:t>
            </w:r>
          </w:p>
          <w:p w14:paraId="07CE442B" w14:textId="7289684B" w:rsidR="008440E3" w:rsidRDefault="008440E3" w:rsidP="002B3E9C">
            <w:pPr>
              <w:widowControl w:val="0"/>
              <w:pBdr>
                <w:top w:val="nil"/>
                <w:left w:val="nil"/>
                <w:bottom w:val="nil"/>
                <w:right w:val="nil"/>
                <w:between w:val="nil"/>
              </w:pBdr>
              <w:spacing w:before="231"/>
              <w:ind w:left="360" w:right="304"/>
              <w:rPr>
                <w:color w:val="000000"/>
              </w:rPr>
            </w:pPr>
            <w:r>
              <w:rPr>
                <w:color w:val="000000"/>
              </w:rPr>
              <w:t xml:space="preserve">Voor subsidie moet je 2 zaken isoleren. </w:t>
            </w:r>
            <w:r w:rsidR="00D23B0C">
              <w:rPr>
                <w:color w:val="000000"/>
              </w:rPr>
              <w:t xml:space="preserve">Voor het collectief </w:t>
            </w:r>
            <w:r>
              <w:rPr>
                <w:color w:val="000000"/>
              </w:rPr>
              <w:t>laten uitgraven van d</w:t>
            </w:r>
            <w:r w:rsidR="00D23B0C">
              <w:rPr>
                <w:color w:val="000000"/>
              </w:rPr>
              <w:t xml:space="preserve">e kruipruimten zal offerte aangevraagd worden. </w:t>
            </w:r>
          </w:p>
          <w:p w14:paraId="22504F9E" w14:textId="1041B555" w:rsidR="008440E3" w:rsidRPr="002B3E9C" w:rsidRDefault="00D23B0C" w:rsidP="00D23B0C">
            <w:pPr>
              <w:widowControl w:val="0"/>
              <w:pBdr>
                <w:top w:val="nil"/>
                <w:left w:val="nil"/>
                <w:bottom w:val="nil"/>
                <w:right w:val="nil"/>
                <w:between w:val="nil"/>
              </w:pBdr>
              <w:spacing w:before="231"/>
              <w:ind w:left="360" w:right="304"/>
              <w:rPr>
                <w:color w:val="000000"/>
              </w:rPr>
            </w:pPr>
            <w:r>
              <w:rPr>
                <w:color w:val="000000"/>
              </w:rPr>
              <w:t xml:space="preserve">Er is aan de firma </w:t>
            </w:r>
            <w:r w:rsidR="008440E3">
              <w:rPr>
                <w:color w:val="000000"/>
              </w:rPr>
              <w:t xml:space="preserve">Maison </w:t>
            </w:r>
            <w:proofErr w:type="spellStart"/>
            <w:r w:rsidR="008440E3">
              <w:rPr>
                <w:color w:val="000000"/>
              </w:rPr>
              <w:t>Maison</w:t>
            </w:r>
            <w:proofErr w:type="spellEnd"/>
            <w:r w:rsidR="008440E3">
              <w:rPr>
                <w:color w:val="000000"/>
              </w:rPr>
              <w:t xml:space="preserve"> gevraagd wat het gaat kosten om kruipruimtes te maken.</w:t>
            </w:r>
          </w:p>
        </w:tc>
      </w:tr>
      <w:tr w:rsidR="008440E3" w:rsidRPr="00022482" w14:paraId="5457C4A0" w14:textId="77777777" w:rsidTr="008440E3">
        <w:trPr>
          <w:trHeight w:val="727"/>
        </w:trPr>
        <w:tc>
          <w:tcPr>
            <w:tcW w:w="10023" w:type="dxa"/>
            <w:shd w:val="clear" w:color="auto" w:fill="auto"/>
            <w:tcMar>
              <w:top w:w="100" w:type="dxa"/>
              <w:left w:w="100" w:type="dxa"/>
              <w:bottom w:w="100" w:type="dxa"/>
              <w:right w:w="100" w:type="dxa"/>
            </w:tcMar>
          </w:tcPr>
          <w:p w14:paraId="6C19D730" w14:textId="77777777" w:rsidR="008440E3" w:rsidRDefault="008440E3" w:rsidP="002300B2">
            <w:pPr>
              <w:widowControl w:val="0"/>
              <w:pBdr>
                <w:top w:val="nil"/>
                <w:left w:val="nil"/>
                <w:bottom w:val="nil"/>
                <w:right w:val="nil"/>
                <w:between w:val="nil"/>
              </w:pBdr>
              <w:spacing w:before="231"/>
              <w:ind w:right="304"/>
              <w:rPr>
                <w:b/>
                <w:color w:val="000000"/>
              </w:rPr>
            </w:pPr>
            <w:r>
              <w:rPr>
                <w:b/>
                <w:color w:val="000000"/>
              </w:rPr>
              <w:t xml:space="preserve">Muurisolatie </w:t>
            </w:r>
          </w:p>
          <w:p w14:paraId="1063CA7B" w14:textId="0D58CC87" w:rsidR="008440E3" w:rsidRPr="00146CD4" w:rsidRDefault="00D23B0C" w:rsidP="009D614B">
            <w:pPr>
              <w:widowControl w:val="0"/>
              <w:pBdr>
                <w:top w:val="nil"/>
                <w:left w:val="nil"/>
                <w:bottom w:val="nil"/>
                <w:right w:val="nil"/>
                <w:between w:val="nil"/>
              </w:pBdr>
              <w:spacing w:before="231"/>
              <w:ind w:right="304"/>
              <w:rPr>
                <w:b/>
                <w:color w:val="000000"/>
              </w:rPr>
            </w:pPr>
            <w:r>
              <w:rPr>
                <w:color w:val="000000"/>
              </w:rPr>
              <w:t>Staat nog in de steiger</w:t>
            </w:r>
            <w:r w:rsidR="009859D1">
              <w:rPr>
                <w:color w:val="000000"/>
              </w:rPr>
              <w:t>s</w:t>
            </w:r>
            <w:r>
              <w:rPr>
                <w:color w:val="000000"/>
              </w:rPr>
              <w:t xml:space="preserve"> qua informatie opvragen. Leuke</w:t>
            </w:r>
            <w:r w:rsidR="009859D1">
              <w:rPr>
                <w:color w:val="000000"/>
              </w:rPr>
              <w:t xml:space="preserve"> woordspeling overigens!</w:t>
            </w:r>
            <w:r>
              <w:rPr>
                <w:color w:val="000000"/>
              </w:rPr>
              <w:t xml:space="preserve"> </w:t>
            </w:r>
          </w:p>
        </w:tc>
      </w:tr>
      <w:tr w:rsidR="008440E3" w:rsidRPr="00022482" w14:paraId="1A454840" w14:textId="77777777" w:rsidTr="008440E3">
        <w:trPr>
          <w:trHeight w:val="727"/>
        </w:trPr>
        <w:tc>
          <w:tcPr>
            <w:tcW w:w="10023" w:type="dxa"/>
            <w:shd w:val="clear" w:color="auto" w:fill="auto"/>
            <w:tcMar>
              <w:top w:w="100" w:type="dxa"/>
              <w:left w:w="100" w:type="dxa"/>
              <w:bottom w:w="100" w:type="dxa"/>
              <w:right w:w="100" w:type="dxa"/>
            </w:tcMar>
          </w:tcPr>
          <w:p w14:paraId="29520471" w14:textId="77777777" w:rsidR="008440E3" w:rsidRDefault="008440E3" w:rsidP="002300B2">
            <w:pPr>
              <w:widowControl w:val="0"/>
              <w:pBdr>
                <w:top w:val="nil"/>
                <w:left w:val="nil"/>
                <w:bottom w:val="nil"/>
                <w:right w:val="nil"/>
                <w:between w:val="nil"/>
              </w:pBdr>
              <w:spacing w:before="231"/>
              <w:ind w:right="304"/>
              <w:rPr>
                <w:b/>
                <w:color w:val="000000"/>
              </w:rPr>
            </w:pPr>
            <w:r>
              <w:rPr>
                <w:b/>
                <w:color w:val="000000"/>
              </w:rPr>
              <w:t>Glasisolatie</w:t>
            </w:r>
          </w:p>
          <w:p w14:paraId="539436FB" w14:textId="2887B4A7" w:rsidR="008440E3" w:rsidRPr="00146CD4" w:rsidRDefault="008440E3" w:rsidP="002300B2">
            <w:pPr>
              <w:widowControl w:val="0"/>
              <w:pBdr>
                <w:top w:val="nil"/>
                <w:left w:val="nil"/>
                <w:bottom w:val="nil"/>
                <w:right w:val="nil"/>
                <w:between w:val="nil"/>
              </w:pBdr>
              <w:spacing w:before="231"/>
              <w:ind w:right="304"/>
              <w:rPr>
                <w:b/>
                <w:color w:val="000000"/>
              </w:rPr>
            </w:pPr>
            <w:r w:rsidRPr="009D614B">
              <w:rPr>
                <w:color w:val="000000"/>
              </w:rPr>
              <w:t>Komt in de menukaart</w:t>
            </w:r>
            <w:r w:rsidR="00857A9C">
              <w:rPr>
                <w:color w:val="000000"/>
              </w:rPr>
              <w:t xml:space="preserve"> t.z.t.</w:t>
            </w:r>
            <w:r>
              <w:rPr>
                <w:b/>
                <w:color w:val="000000"/>
              </w:rPr>
              <w:t>.</w:t>
            </w:r>
          </w:p>
        </w:tc>
      </w:tr>
      <w:tr w:rsidR="008440E3" w:rsidRPr="00022482" w14:paraId="7269A4D0" w14:textId="77777777" w:rsidTr="008440E3">
        <w:trPr>
          <w:trHeight w:val="727"/>
        </w:trPr>
        <w:tc>
          <w:tcPr>
            <w:tcW w:w="10023" w:type="dxa"/>
            <w:shd w:val="clear" w:color="auto" w:fill="auto"/>
            <w:tcMar>
              <w:top w:w="100" w:type="dxa"/>
              <w:left w:w="100" w:type="dxa"/>
              <w:bottom w:w="100" w:type="dxa"/>
              <w:right w:w="100" w:type="dxa"/>
            </w:tcMar>
          </w:tcPr>
          <w:p w14:paraId="551E66A1" w14:textId="77777777" w:rsidR="008440E3" w:rsidRDefault="008440E3" w:rsidP="00814561">
            <w:pPr>
              <w:widowControl w:val="0"/>
              <w:pBdr>
                <w:top w:val="nil"/>
                <w:left w:val="nil"/>
                <w:bottom w:val="nil"/>
                <w:right w:val="nil"/>
                <w:between w:val="nil"/>
              </w:pBdr>
              <w:spacing w:before="231"/>
              <w:ind w:right="304"/>
              <w:rPr>
                <w:color w:val="000000"/>
              </w:rPr>
            </w:pPr>
            <w:r>
              <w:rPr>
                <w:b/>
                <w:color w:val="000000"/>
              </w:rPr>
              <w:t>Gevels</w:t>
            </w:r>
          </w:p>
          <w:p w14:paraId="0A540243" w14:textId="6FCB6793" w:rsidR="008440E3" w:rsidRPr="002B3E9C" w:rsidRDefault="009859D1" w:rsidP="00814561">
            <w:pPr>
              <w:widowControl w:val="0"/>
              <w:pBdr>
                <w:top w:val="nil"/>
                <w:left w:val="nil"/>
                <w:bottom w:val="nil"/>
                <w:right w:val="nil"/>
                <w:between w:val="nil"/>
              </w:pBdr>
              <w:spacing w:before="231"/>
              <w:ind w:right="304"/>
              <w:rPr>
                <w:color w:val="000000"/>
              </w:rPr>
            </w:pPr>
            <w:r>
              <w:rPr>
                <w:color w:val="000000"/>
              </w:rPr>
              <w:t xml:space="preserve">Na de </w:t>
            </w:r>
            <w:r w:rsidR="003C1788">
              <w:rPr>
                <w:color w:val="000000"/>
              </w:rPr>
              <w:t xml:space="preserve">aanstelling van de </w:t>
            </w:r>
            <w:r>
              <w:rPr>
                <w:color w:val="000000"/>
              </w:rPr>
              <w:t>energieadviseur wordt dit opgepakt.</w:t>
            </w:r>
          </w:p>
        </w:tc>
      </w:tr>
      <w:tr w:rsidR="008440E3" w:rsidRPr="00022482" w14:paraId="2397762B" w14:textId="77777777" w:rsidTr="008440E3">
        <w:trPr>
          <w:trHeight w:val="727"/>
        </w:trPr>
        <w:tc>
          <w:tcPr>
            <w:tcW w:w="10023" w:type="dxa"/>
            <w:shd w:val="clear" w:color="auto" w:fill="auto"/>
            <w:tcMar>
              <w:top w:w="100" w:type="dxa"/>
              <w:left w:w="100" w:type="dxa"/>
              <w:bottom w:w="100" w:type="dxa"/>
              <w:right w:w="100" w:type="dxa"/>
            </w:tcMar>
          </w:tcPr>
          <w:p w14:paraId="53F96229" w14:textId="77777777" w:rsidR="008440E3" w:rsidRDefault="008440E3" w:rsidP="00814561">
            <w:pPr>
              <w:widowControl w:val="0"/>
              <w:pBdr>
                <w:top w:val="nil"/>
                <w:left w:val="nil"/>
                <w:bottom w:val="nil"/>
                <w:right w:val="nil"/>
                <w:between w:val="nil"/>
              </w:pBdr>
              <w:spacing w:before="231"/>
              <w:ind w:right="304"/>
              <w:rPr>
                <w:b/>
                <w:color w:val="000000"/>
              </w:rPr>
            </w:pPr>
            <w:r>
              <w:rPr>
                <w:b/>
                <w:color w:val="000000"/>
              </w:rPr>
              <w:t>Zonnepanelen</w:t>
            </w:r>
          </w:p>
          <w:p w14:paraId="68F547C8" w14:textId="6C27EBC5" w:rsidR="008440E3" w:rsidRPr="00BC3180" w:rsidRDefault="008440E3" w:rsidP="00857A9C">
            <w:pPr>
              <w:widowControl w:val="0"/>
              <w:pBdr>
                <w:top w:val="nil"/>
                <w:left w:val="nil"/>
                <w:bottom w:val="nil"/>
                <w:right w:val="nil"/>
                <w:between w:val="nil"/>
              </w:pBdr>
              <w:spacing w:before="231"/>
              <w:ind w:right="304"/>
              <w:rPr>
                <w:bCs/>
                <w:color w:val="000000"/>
              </w:rPr>
            </w:pPr>
            <w:r>
              <w:rPr>
                <w:bCs/>
                <w:color w:val="000000"/>
              </w:rPr>
              <w:t xml:space="preserve">Er liggen al veel zonnepanelen. </w:t>
            </w:r>
            <w:r w:rsidR="009859D1">
              <w:rPr>
                <w:bCs/>
                <w:color w:val="000000"/>
              </w:rPr>
              <w:t>E</w:t>
            </w:r>
            <w:r>
              <w:rPr>
                <w:bCs/>
                <w:color w:val="000000"/>
              </w:rPr>
              <w:t>r</w:t>
            </w:r>
            <w:r w:rsidR="009859D1">
              <w:rPr>
                <w:bCs/>
                <w:color w:val="000000"/>
              </w:rPr>
              <w:t xml:space="preserve"> is</w:t>
            </w:r>
            <w:r>
              <w:rPr>
                <w:bCs/>
                <w:color w:val="000000"/>
              </w:rPr>
              <w:t xml:space="preserve"> een organisatie die zonnepanelen recyclet en op zoek is naar projecten. Gebruiksrendement </w:t>
            </w:r>
            <w:r w:rsidR="009859D1">
              <w:rPr>
                <w:bCs/>
                <w:color w:val="000000"/>
              </w:rPr>
              <w:t xml:space="preserve">vindt plaats </w:t>
            </w:r>
            <w:r>
              <w:rPr>
                <w:bCs/>
                <w:color w:val="000000"/>
              </w:rPr>
              <w:t>op basis van een Coöperatie</w:t>
            </w:r>
            <w:r w:rsidR="009859D1">
              <w:rPr>
                <w:bCs/>
                <w:color w:val="000000"/>
              </w:rPr>
              <w:t>; er wordt nu get</w:t>
            </w:r>
            <w:r>
              <w:rPr>
                <w:bCs/>
                <w:color w:val="000000"/>
              </w:rPr>
              <w:t xml:space="preserve">est op publieke </w:t>
            </w:r>
            <w:r w:rsidR="00857A9C">
              <w:rPr>
                <w:bCs/>
                <w:color w:val="000000"/>
              </w:rPr>
              <w:t>gebouwen; later</w:t>
            </w:r>
            <w:r w:rsidR="009859D1">
              <w:rPr>
                <w:bCs/>
                <w:color w:val="000000"/>
              </w:rPr>
              <w:t xml:space="preserve"> komt</w:t>
            </w:r>
            <w:r w:rsidR="00857A9C">
              <w:rPr>
                <w:bCs/>
                <w:color w:val="000000"/>
              </w:rPr>
              <w:t xml:space="preserve"> dit</w:t>
            </w:r>
            <w:r>
              <w:rPr>
                <w:bCs/>
                <w:color w:val="000000"/>
              </w:rPr>
              <w:t xml:space="preserve"> beschikbaar voor woningen/wijken.  </w:t>
            </w:r>
          </w:p>
        </w:tc>
      </w:tr>
      <w:tr w:rsidR="008440E3" w:rsidRPr="00022482" w14:paraId="3C5DFE4B" w14:textId="77777777" w:rsidTr="008440E3">
        <w:trPr>
          <w:trHeight w:val="727"/>
        </w:trPr>
        <w:tc>
          <w:tcPr>
            <w:tcW w:w="10023" w:type="dxa"/>
            <w:shd w:val="clear" w:color="auto" w:fill="auto"/>
            <w:tcMar>
              <w:top w:w="100" w:type="dxa"/>
              <w:left w:w="100" w:type="dxa"/>
              <w:bottom w:w="100" w:type="dxa"/>
              <w:right w:w="100" w:type="dxa"/>
            </w:tcMar>
          </w:tcPr>
          <w:p w14:paraId="59E4C276" w14:textId="77777777" w:rsidR="008440E3" w:rsidRDefault="008440E3" w:rsidP="00814561">
            <w:pPr>
              <w:widowControl w:val="0"/>
              <w:pBdr>
                <w:top w:val="nil"/>
                <w:left w:val="nil"/>
                <w:bottom w:val="nil"/>
                <w:right w:val="nil"/>
                <w:between w:val="nil"/>
              </w:pBdr>
              <w:spacing w:before="231"/>
              <w:ind w:right="304"/>
              <w:rPr>
                <w:color w:val="000000"/>
              </w:rPr>
            </w:pPr>
            <w:r>
              <w:rPr>
                <w:b/>
                <w:color w:val="000000"/>
              </w:rPr>
              <w:t>Windmolens</w:t>
            </w:r>
          </w:p>
          <w:p w14:paraId="38050F4C" w14:textId="791FF518" w:rsidR="008440E3" w:rsidRPr="007330DB" w:rsidRDefault="009859D1" w:rsidP="009859D1">
            <w:pPr>
              <w:widowControl w:val="0"/>
              <w:pBdr>
                <w:top w:val="nil"/>
                <w:left w:val="nil"/>
                <w:bottom w:val="nil"/>
                <w:right w:val="nil"/>
                <w:between w:val="nil"/>
              </w:pBdr>
              <w:spacing w:before="231"/>
              <w:ind w:right="304"/>
              <w:rPr>
                <w:color w:val="000000"/>
              </w:rPr>
            </w:pPr>
            <w:r>
              <w:rPr>
                <w:color w:val="000000"/>
              </w:rPr>
              <w:t>Het k</w:t>
            </w:r>
            <w:r w:rsidR="008440E3">
              <w:rPr>
                <w:color w:val="000000"/>
              </w:rPr>
              <w:t>abinet moet van de Raad van State advies inwinnen over de gevo</w:t>
            </w:r>
            <w:r>
              <w:rPr>
                <w:color w:val="000000"/>
              </w:rPr>
              <w:t xml:space="preserve">lgen van windmolens.  Wij </w:t>
            </w:r>
            <w:r w:rsidR="008440E3">
              <w:rPr>
                <w:color w:val="000000"/>
              </w:rPr>
              <w:t>monitoren</w:t>
            </w:r>
            <w:r>
              <w:rPr>
                <w:color w:val="000000"/>
              </w:rPr>
              <w:t xml:space="preserve"> dit op afstand</w:t>
            </w:r>
            <w:r w:rsidR="008440E3">
              <w:rPr>
                <w:color w:val="000000"/>
              </w:rPr>
              <w:t>.</w:t>
            </w:r>
          </w:p>
        </w:tc>
      </w:tr>
      <w:tr w:rsidR="008440E3" w:rsidRPr="00022482" w14:paraId="17B09217" w14:textId="77777777" w:rsidTr="008440E3">
        <w:trPr>
          <w:trHeight w:val="727"/>
        </w:trPr>
        <w:tc>
          <w:tcPr>
            <w:tcW w:w="10023" w:type="dxa"/>
            <w:shd w:val="clear" w:color="auto" w:fill="auto"/>
            <w:tcMar>
              <w:top w:w="100" w:type="dxa"/>
              <w:left w:w="100" w:type="dxa"/>
              <w:bottom w:w="100" w:type="dxa"/>
              <w:right w:w="100" w:type="dxa"/>
            </w:tcMar>
          </w:tcPr>
          <w:p w14:paraId="21D5AC94" w14:textId="77777777" w:rsidR="008440E3" w:rsidRDefault="008440E3" w:rsidP="00814561">
            <w:pPr>
              <w:widowControl w:val="0"/>
              <w:pBdr>
                <w:top w:val="nil"/>
                <w:left w:val="nil"/>
                <w:bottom w:val="nil"/>
                <w:right w:val="nil"/>
                <w:between w:val="nil"/>
              </w:pBdr>
              <w:spacing w:before="231"/>
              <w:ind w:right="304"/>
              <w:rPr>
                <w:b/>
                <w:color w:val="000000"/>
              </w:rPr>
            </w:pPr>
            <w:r>
              <w:rPr>
                <w:b/>
                <w:color w:val="000000"/>
              </w:rPr>
              <w:lastRenderedPageBreak/>
              <w:t xml:space="preserve">Google </w:t>
            </w:r>
            <w:proofErr w:type="spellStart"/>
            <w:r>
              <w:rPr>
                <w:b/>
                <w:color w:val="000000"/>
              </w:rPr>
              <w:t>docs</w:t>
            </w:r>
            <w:proofErr w:type="spellEnd"/>
            <w:r>
              <w:rPr>
                <w:b/>
                <w:color w:val="000000"/>
              </w:rPr>
              <w:t xml:space="preserve"> aanmaken</w:t>
            </w:r>
          </w:p>
          <w:p w14:paraId="743C1EB2" w14:textId="7D14A9F3" w:rsidR="008440E3" w:rsidRPr="0027363C" w:rsidRDefault="009859D1" w:rsidP="009859D1">
            <w:pPr>
              <w:widowControl w:val="0"/>
              <w:pBdr>
                <w:top w:val="nil"/>
                <w:left w:val="nil"/>
                <w:bottom w:val="nil"/>
                <w:right w:val="nil"/>
                <w:between w:val="nil"/>
              </w:pBdr>
              <w:spacing w:before="231"/>
              <w:ind w:right="304"/>
              <w:rPr>
                <w:bCs/>
                <w:color w:val="000000"/>
              </w:rPr>
            </w:pPr>
            <w:r>
              <w:rPr>
                <w:bCs/>
                <w:color w:val="000000"/>
              </w:rPr>
              <w:t xml:space="preserve">Op dit moment is een </w:t>
            </w:r>
            <w:r w:rsidR="008440E3">
              <w:rPr>
                <w:bCs/>
                <w:color w:val="000000"/>
              </w:rPr>
              <w:t xml:space="preserve">Google Sheet document </w:t>
            </w:r>
            <w:r>
              <w:rPr>
                <w:bCs/>
                <w:color w:val="000000"/>
              </w:rPr>
              <w:t>in de maak</w:t>
            </w:r>
            <w:r w:rsidR="008440E3">
              <w:rPr>
                <w:bCs/>
                <w:color w:val="000000"/>
              </w:rPr>
              <w:t xml:space="preserve"> om de v</w:t>
            </w:r>
            <w:r>
              <w:rPr>
                <w:bCs/>
                <w:color w:val="000000"/>
              </w:rPr>
              <w:t>erschillende informatie voor de</w:t>
            </w:r>
            <w:r w:rsidR="008440E3">
              <w:rPr>
                <w:bCs/>
                <w:color w:val="000000"/>
              </w:rPr>
              <w:t xml:space="preserve"> menu</w:t>
            </w:r>
            <w:r>
              <w:rPr>
                <w:bCs/>
                <w:color w:val="000000"/>
              </w:rPr>
              <w:t>kaart</w:t>
            </w:r>
            <w:r w:rsidR="008440E3">
              <w:rPr>
                <w:bCs/>
                <w:color w:val="000000"/>
              </w:rPr>
              <w:t xml:space="preserve"> in </w:t>
            </w:r>
            <w:r>
              <w:rPr>
                <w:bCs/>
                <w:color w:val="000000"/>
              </w:rPr>
              <w:t xml:space="preserve">te verzamelen. </w:t>
            </w:r>
          </w:p>
        </w:tc>
      </w:tr>
      <w:tr w:rsidR="008440E3" w:rsidRPr="00022482" w14:paraId="051C90D0" w14:textId="77777777" w:rsidTr="008440E3">
        <w:trPr>
          <w:trHeight w:val="727"/>
        </w:trPr>
        <w:tc>
          <w:tcPr>
            <w:tcW w:w="10023" w:type="dxa"/>
            <w:shd w:val="clear" w:color="auto" w:fill="auto"/>
            <w:tcMar>
              <w:top w:w="100" w:type="dxa"/>
              <w:left w:w="100" w:type="dxa"/>
              <w:bottom w:w="100" w:type="dxa"/>
              <w:right w:w="100" w:type="dxa"/>
            </w:tcMar>
          </w:tcPr>
          <w:p w14:paraId="6577A5E1" w14:textId="265845B6" w:rsidR="003C1788" w:rsidRPr="003C1788" w:rsidRDefault="003C1788" w:rsidP="00FE1A2E">
            <w:pPr>
              <w:widowControl w:val="0"/>
              <w:pBdr>
                <w:top w:val="nil"/>
                <w:left w:val="nil"/>
                <w:bottom w:val="nil"/>
                <w:right w:val="nil"/>
                <w:between w:val="nil"/>
              </w:pBdr>
              <w:spacing w:before="231"/>
              <w:ind w:right="304"/>
              <w:rPr>
                <w:b/>
                <w:color w:val="000000"/>
              </w:rPr>
            </w:pPr>
            <w:r w:rsidRPr="003C1788">
              <w:rPr>
                <w:b/>
                <w:color w:val="000000"/>
              </w:rPr>
              <w:t xml:space="preserve">Binnenkort bij ons in de buurt ! </w:t>
            </w:r>
          </w:p>
          <w:p w14:paraId="4836F17B" w14:textId="1FCA9A91" w:rsidR="008440E3" w:rsidRDefault="009859D1" w:rsidP="00FE1A2E">
            <w:pPr>
              <w:widowControl w:val="0"/>
              <w:pBdr>
                <w:top w:val="nil"/>
                <w:left w:val="nil"/>
                <w:bottom w:val="nil"/>
                <w:right w:val="nil"/>
                <w:between w:val="nil"/>
              </w:pBdr>
              <w:spacing w:before="231"/>
              <w:ind w:right="304"/>
              <w:rPr>
                <w:color w:val="000000"/>
              </w:rPr>
            </w:pPr>
            <w:r>
              <w:rPr>
                <w:color w:val="000000"/>
              </w:rPr>
              <w:t>I</w:t>
            </w:r>
            <w:r w:rsidR="008440E3">
              <w:rPr>
                <w:color w:val="000000"/>
              </w:rPr>
              <w:t>n het CEC-gebouw</w:t>
            </w:r>
            <w:r>
              <w:rPr>
                <w:color w:val="000000"/>
              </w:rPr>
              <w:t xml:space="preserve"> wordt op       ?       </w:t>
            </w:r>
            <w:r w:rsidR="008440E3">
              <w:rPr>
                <w:color w:val="000000"/>
              </w:rPr>
              <w:t xml:space="preserve"> voor, door en met bewoners in de G-buur</w:t>
            </w:r>
            <w:r>
              <w:rPr>
                <w:color w:val="000000"/>
              </w:rPr>
              <w:t>t een symposium  gehouden</w:t>
            </w:r>
            <w:r w:rsidR="008440E3">
              <w:rPr>
                <w:color w:val="000000"/>
              </w:rPr>
              <w:t xml:space="preserve"> voor Bijlmer Oost. </w:t>
            </w:r>
            <w:r>
              <w:rPr>
                <w:color w:val="000000"/>
              </w:rPr>
              <w:t xml:space="preserve">Voor </w:t>
            </w:r>
            <w:proofErr w:type="spellStart"/>
            <w:r>
              <w:rPr>
                <w:color w:val="000000"/>
              </w:rPr>
              <w:t>Kantershof</w:t>
            </w:r>
            <w:proofErr w:type="spellEnd"/>
            <w:r>
              <w:rPr>
                <w:color w:val="000000"/>
              </w:rPr>
              <w:t xml:space="preserve"> z</w:t>
            </w:r>
            <w:r w:rsidR="008440E3">
              <w:rPr>
                <w:color w:val="000000"/>
              </w:rPr>
              <w:t xml:space="preserve">al een timeslot </w:t>
            </w:r>
            <w:r>
              <w:rPr>
                <w:color w:val="000000"/>
              </w:rPr>
              <w:t>geclaimd worden</w:t>
            </w:r>
            <w:r w:rsidR="008440E3">
              <w:rPr>
                <w:color w:val="000000"/>
              </w:rPr>
              <w:t>.</w:t>
            </w:r>
          </w:p>
          <w:p w14:paraId="506D9F1B" w14:textId="58C4A319" w:rsidR="008440E3" w:rsidRPr="009859D1" w:rsidRDefault="008440E3" w:rsidP="00FE1A2E">
            <w:pPr>
              <w:widowControl w:val="0"/>
              <w:pBdr>
                <w:top w:val="nil"/>
                <w:left w:val="nil"/>
                <w:bottom w:val="nil"/>
                <w:right w:val="nil"/>
                <w:between w:val="nil"/>
              </w:pBdr>
              <w:spacing w:before="231"/>
              <w:ind w:right="304"/>
              <w:rPr>
                <w:color w:val="000000"/>
              </w:rPr>
            </w:pPr>
          </w:p>
        </w:tc>
      </w:tr>
    </w:tbl>
    <w:p w14:paraId="33EC3542" w14:textId="77777777" w:rsidR="00CE66C3" w:rsidRDefault="00CE66C3" w:rsidP="00D10770">
      <w:pPr>
        <w:widowControl w:val="0"/>
        <w:pBdr>
          <w:top w:val="nil"/>
          <w:left w:val="nil"/>
          <w:bottom w:val="nil"/>
          <w:right w:val="nil"/>
          <w:between w:val="nil"/>
        </w:pBdr>
        <w:rPr>
          <w:b/>
          <w:color w:val="000000"/>
        </w:rPr>
      </w:pPr>
    </w:p>
    <w:p w14:paraId="07C3F993" w14:textId="77777777" w:rsidR="00CE66C3" w:rsidRDefault="00CE66C3" w:rsidP="00D10770">
      <w:pPr>
        <w:widowControl w:val="0"/>
        <w:pBdr>
          <w:top w:val="nil"/>
          <w:left w:val="nil"/>
          <w:bottom w:val="nil"/>
          <w:right w:val="nil"/>
          <w:between w:val="nil"/>
        </w:pBdr>
        <w:rPr>
          <w:b/>
          <w:color w:val="000000"/>
        </w:rPr>
      </w:pPr>
    </w:p>
    <w:p w14:paraId="044A32A8" w14:textId="77777777" w:rsidR="00CE66C3" w:rsidRDefault="00CE66C3" w:rsidP="00D10770">
      <w:pPr>
        <w:widowControl w:val="0"/>
        <w:pBdr>
          <w:top w:val="nil"/>
          <w:left w:val="nil"/>
          <w:bottom w:val="nil"/>
          <w:right w:val="nil"/>
          <w:between w:val="nil"/>
        </w:pBdr>
        <w:rPr>
          <w:b/>
          <w:color w:val="000000"/>
        </w:rPr>
      </w:pPr>
    </w:p>
    <w:p w14:paraId="2D85F7A0" w14:textId="2D3F4874" w:rsidR="001C0AF1" w:rsidRDefault="003C1788" w:rsidP="00D10770">
      <w:pPr>
        <w:widowControl w:val="0"/>
        <w:pBdr>
          <w:top w:val="nil"/>
          <w:left w:val="nil"/>
          <w:bottom w:val="nil"/>
          <w:right w:val="nil"/>
          <w:between w:val="nil"/>
        </w:pBdr>
        <w:rPr>
          <w:b/>
          <w:color w:val="000000"/>
        </w:rPr>
      </w:pPr>
      <w:r>
        <w:rPr>
          <w:b/>
          <w:color w:val="000000"/>
        </w:rPr>
        <w:t>Amsterdam, september 2021</w:t>
      </w:r>
    </w:p>
    <w:p w14:paraId="07798F7E" w14:textId="77777777" w:rsidR="00011786" w:rsidRPr="00366A4A" w:rsidRDefault="00366A4A" w:rsidP="00D10770">
      <w:pPr>
        <w:widowControl w:val="0"/>
        <w:pBdr>
          <w:top w:val="nil"/>
          <w:left w:val="nil"/>
          <w:bottom w:val="nil"/>
          <w:right w:val="nil"/>
          <w:between w:val="nil"/>
        </w:pBdr>
        <w:rPr>
          <w:b/>
          <w:color w:val="000000"/>
        </w:rPr>
      </w:pPr>
      <w:r w:rsidRPr="00B16E87">
        <w:rPr>
          <w:b/>
          <w:color w:val="000000"/>
        </w:rPr>
        <w:br w:type="textWrapping" w:clear="all"/>
      </w:r>
    </w:p>
    <w:sectPr w:rsidR="00011786" w:rsidRPr="00366A4A">
      <w:pgSz w:w="11920" w:h="16860"/>
      <w:pgMar w:top="545" w:right="540" w:bottom="1201" w:left="960" w:header="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4065DB"/>
    <w:multiLevelType w:val="hybridMultilevel"/>
    <w:tmpl w:val="8D021E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3B0B4AAB"/>
    <w:multiLevelType w:val="hybridMultilevel"/>
    <w:tmpl w:val="8DBA7C94"/>
    <w:lvl w:ilvl="0" w:tplc="D6923C24">
      <w:start w:val="10"/>
      <w:numFmt w:val="bullet"/>
      <w:lvlText w:val="-"/>
      <w:lvlJc w:val="left"/>
      <w:pPr>
        <w:ind w:left="720" w:hanging="360"/>
      </w:pPr>
      <w:rPr>
        <w:rFonts w:ascii="Arial" w:eastAsia="Arial"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3B4B7EC3"/>
    <w:multiLevelType w:val="hybridMultilevel"/>
    <w:tmpl w:val="B30663F2"/>
    <w:lvl w:ilvl="0" w:tplc="04130001">
      <w:start w:val="1"/>
      <w:numFmt w:val="bullet"/>
      <w:lvlText w:val=""/>
      <w:lvlJc w:val="left"/>
      <w:pPr>
        <w:ind w:left="972" w:hanging="360"/>
      </w:pPr>
      <w:rPr>
        <w:rFonts w:ascii="Symbol" w:hAnsi="Symbol" w:hint="default"/>
      </w:rPr>
    </w:lvl>
    <w:lvl w:ilvl="1" w:tplc="04130003" w:tentative="1">
      <w:start w:val="1"/>
      <w:numFmt w:val="bullet"/>
      <w:lvlText w:val="o"/>
      <w:lvlJc w:val="left"/>
      <w:pPr>
        <w:ind w:left="1692" w:hanging="360"/>
      </w:pPr>
      <w:rPr>
        <w:rFonts w:ascii="Courier New" w:hAnsi="Courier New" w:cs="Courier New" w:hint="default"/>
      </w:rPr>
    </w:lvl>
    <w:lvl w:ilvl="2" w:tplc="04130005" w:tentative="1">
      <w:start w:val="1"/>
      <w:numFmt w:val="bullet"/>
      <w:lvlText w:val=""/>
      <w:lvlJc w:val="left"/>
      <w:pPr>
        <w:ind w:left="2412" w:hanging="360"/>
      </w:pPr>
      <w:rPr>
        <w:rFonts w:ascii="Wingdings" w:hAnsi="Wingdings" w:hint="default"/>
      </w:rPr>
    </w:lvl>
    <w:lvl w:ilvl="3" w:tplc="04130001" w:tentative="1">
      <w:start w:val="1"/>
      <w:numFmt w:val="bullet"/>
      <w:lvlText w:val=""/>
      <w:lvlJc w:val="left"/>
      <w:pPr>
        <w:ind w:left="3132" w:hanging="360"/>
      </w:pPr>
      <w:rPr>
        <w:rFonts w:ascii="Symbol" w:hAnsi="Symbol" w:hint="default"/>
      </w:rPr>
    </w:lvl>
    <w:lvl w:ilvl="4" w:tplc="04130003" w:tentative="1">
      <w:start w:val="1"/>
      <w:numFmt w:val="bullet"/>
      <w:lvlText w:val="o"/>
      <w:lvlJc w:val="left"/>
      <w:pPr>
        <w:ind w:left="3852" w:hanging="360"/>
      </w:pPr>
      <w:rPr>
        <w:rFonts w:ascii="Courier New" w:hAnsi="Courier New" w:cs="Courier New" w:hint="default"/>
      </w:rPr>
    </w:lvl>
    <w:lvl w:ilvl="5" w:tplc="04130005" w:tentative="1">
      <w:start w:val="1"/>
      <w:numFmt w:val="bullet"/>
      <w:lvlText w:val=""/>
      <w:lvlJc w:val="left"/>
      <w:pPr>
        <w:ind w:left="4572" w:hanging="360"/>
      </w:pPr>
      <w:rPr>
        <w:rFonts w:ascii="Wingdings" w:hAnsi="Wingdings" w:hint="default"/>
      </w:rPr>
    </w:lvl>
    <w:lvl w:ilvl="6" w:tplc="04130001" w:tentative="1">
      <w:start w:val="1"/>
      <w:numFmt w:val="bullet"/>
      <w:lvlText w:val=""/>
      <w:lvlJc w:val="left"/>
      <w:pPr>
        <w:ind w:left="5292" w:hanging="360"/>
      </w:pPr>
      <w:rPr>
        <w:rFonts w:ascii="Symbol" w:hAnsi="Symbol" w:hint="default"/>
      </w:rPr>
    </w:lvl>
    <w:lvl w:ilvl="7" w:tplc="04130003" w:tentative="1">
      <w:start w:val="1"/>
      <w:numFmt w:val="bullet"/>
      <w:lvlText w:val="o"/>
      <w:lvlJc w:val="left"/>
      <w:pPr>
        <w:ind w:left="6012" w:hanging="360"/>
      </w:pPr>
      <w:rPr>
        <w:rFonts w:ascii="Courier New" w:hAnsi="Courier New" w:cs="Courier New" w:hint="default"/>
      </w:rPr>
    </w:lvl>
    <w:lvl w:ilvl="8" w:tplc="04130005" w:tentative="1">
      <w:start w:val="1"/>
      <w:numFmt w:val="bullet"/>
      <w:lvlText w:val=""/>
      <w:lvlJc w:val="left"/>
      <w:pPr>
        <w:ind w:left="6732" w:hanging="360"/>
      </w:pPr>
      <w:rPr>
        <w:rFonts w:ascii="Wingdings" w:hAnsi="Wingdings" w:hint="default"/>
      </w:rPr>
    </w:lvl>
  </w:abstractNum>
  <w:abstractNum w:abstractNumId="3">
    <w:nsid w:val="404B44DF"/>
    <w:multiLevelType w:val="hybridMultilevel"/>
    <w:tmpl w:val="BC80EC36"/>
    <w:lvl w:ilvl="0" w:tplc="04130001">
      <w:start w:val="1"/>
      <w:numFmt w:val="bullet"/>
      <w:lvlText w:val=""/>
      <w:lvlJc w:val="left"/>
      <w:pPr>
        <w:ind w:left="972" w:hanging="360"/>
      </w:pPr>
      <w:rPr>
        <w:rFonts w:ascii="Symbol" w:hAnsi="Symbol" w:hint="default"/>
      </w:rPr>
    </w:lvl>
    <w:lvl w:ilvl="1" w:tplc="04130003" w:tentative="1">
      <w:start w:val="1"/>
      <w:numFmt w:val="bullet"/>
      <w:lvlText w:val="o"/>
      <w:lvlJc w:val="left"/>
      <w:pPr>
        <w:ind w:left="1692" w:hanging="360"/>
      </w:pPr>
      <w:rPr>
        <w:rFonts w:ascii="Courier New" w:hAnsi="Courier New" w:cs="Courier New" w:hint="default"/>
      </w:rPr>
    </w:lvl>
    <w:lvl w:ilvl="2" w:tplc="04130005" w:tentative="1">
      <w:start w:val="1"/>
      <w:numFmt w:val="bullet"/>
      <w:lvlText w:val=""/>
      <w:lvlJc w:val="left"/>
      <w:pPr>
        <w:ind w:left="2412" w:hanging="360"/>
      </w:pPr>
      <w:rPr>
        <w:rFonts w:ascii="Wingdings" w:hAnsi="Wingdings" w:hint="default"/>
      </w:rPr>
    </w:lvl>
    <w:lvl w:ilvl="3" w:tplc="04130001" w:tentative="1">
      <w:start w:val="1"/>
      <w:numFmt w:val="bullet"/>
      <w:lvlText w:val=""/>
      <w:lvlJc w:val="left"/>
      <w:pPr>
        <w:ind w:left="3132" w:hanging="360"/>
      </w:pPr>
      <w:rPr>
        <w:rFonts w:ascii="Symbol" w:hAnsi="Symbol" w:hint="default"/>
      </w:rPr>
    </w:lvl>
    <w:lvl w:ilvl="4" w:tplc="04130003" w:tentative="1">
      <w:start w:val="1"/>
      <w:numFmt w:val="bullet"/>
      <w:lvlText w:val="o"/>
      <w:lvlJc w:val="left"/>
      <w:pPr>
        <w:ind w:left="3852" w:hanging="360"/>
      </w:pPr>
      <w:rPr>
        <w:rFonts w:ascii="Courier New" w:hAnsi="Courier New" w:cs="Courier New" w:hint="default"/>
      </w:rPr>
    </w:lvl>
    <w:lvl w:ilvl="5" w:tplc="04130005" w:tentative="1">
      <w:start w:val="1"/>
      <w:numFmt w:val="bullet"/>
      <w:lvlText w:val=""/>
      <w:lvlJc w:val="left"/>
      <w:pPr>
        <w:ind w:left="4572" w:hanging="360"/>
      </w:pPr>
      <w:rPr>
        <w:rFonts w:ascii="Wingdings" w:hAnsi="Wingdings" w:hint="default"/>
      </w:rPr>
    </w:lvl>
    <w:lvl w:ilvl="6" w:tplc="04130001" w:tentative="1">
      <w:start w:val="1"/>
      <w:numFmt w:val="bullet"/>
      <w:lvlText w:val=""/>
      <w:lvlJc w:val="left"/>
      <w:pPr>
        <w:ind w:left="5292" w:hanging="360"/>
      </w:pPr>
      <w:rPr>
        <w:rFonts w:ascii="Symbol" w:hAnsi="Symbol" w:hint="default"/>
      </w:rPr>
    </w:lvl>
    <w:lvl w:ilvl="7" w:tplc="04130003" w:tentative="1">
      <w:start w:val="1"/>
      <w:numFmt w:val="bullet"/>
      <w:lvlText w:val="o"/>
      <w:lvlJc w:val="left"/>
      <w:pPr>
        <w:ind w:left="6012" w:hanging="360"/>
      </w:pPr>
      <w:rPr>
        <w:rFonts w:ascii="Courier New" w:hAnsi="Courier New" w:cs="Courier New" w:hint="default"/>
      </w:rPr>
    </w:lvl>
    <w:lvl w:ilvl="8" w:tplc="04130005" w:tentative="1">
      <w:start w:val="1"/>
      <w:numFmt w:val="bullet"/>
      <w:lvlText w:val=""/>
      <w:lvlJc w:val="left"/>
      <w:pPr>
        <w:ind w:left="6732" w:hanging="360"/>
      </w:pPr>
      <w:rPr>
        <w:rFonts w:ascii="Wingdings" w:hAnsi="Wingdings" w:hint="default"/>
      </w:rPr>
    </w:lvl>
  </w:abstractNum>
  <w:abstractNum w:abstractNumId="4">
    <w:nsid w:val="413430B7"/>
    <w:multiLevelType w:val="hybridMultilevel"/>
    <w:tmpl w:val="48D0AACE"/>
    <w:lvl w:ilvl="0" w:tplc="7D408EEA">
      <w:numFmt w:val="bullet"/>
      <w:lvlText w:val="-"/>
      <w:lvlJc w:val="left"/>
      <w:pPr>
        <w:ind w:left="804" w:hanging="360"/>
      </w:pPr>
      <w:rPr>
        <w:rFonts w:ascii="Arial" w:eastAsia="Arial" w:hAnsi="Arial" w:cs="Arial" w:hint="default"/>
      </w:rPr>
    </w:lvl>
    <w:lvl w:ilvl="1" w:tplc="04130003" w:tentative="1">
      <w:start w:val="1"/>
      <w:numFmt w:val="bullet"/>
      <w:lvlText w:val="o"/>
      <w:lvlJc w:val="left"/>
      <w:pPr>
        <w:ind w:left="1524" w:hanging="360"/>
      </w:pPr>
      <w:rPr>
        <w:rFonts w:ascii="Courier New" w:hAnsi="Courier New" w:cs="Courier New" w:hint="default"/>
      </w:rPr>
    </w:lvl>
    <w:lvl w:ilvl="2" w:tplc="04130005" w:tentative="1">
      <w:start w:val="1"/>
      <w:numFmt w:val="bullet"/>
      <w:lvlText w:val=""/>
      <w:lvlJc w:val="left"/>
      <w:pPr>
        <w:ind w:left="2244" w:hanging="360"/>
      </w:pPr>
      <w:rPr>
        <w:rFonts w:ascii="Wingdings" w:hAnsi="Wingdings" w:hint="default"/>
      </w:rPr>
    </w:lvl>
    <w:lvl w:ilvl="3" w:tplc="04130001" w:tentative="1">
      <w:start w:val="1"/>
      <w:numFmt w:val="bullet"/>
      <w:lvlText w:val=""/>
      <w:lvlJc w:val="left"/>
      <w:pPr>
        <w:ind w:left="2964" w:hanging="360"/>
      </w:pPr>
      <w:rPr>
        <w:rFonts w:ascii="Symbol" w:hAnsi="Symbol" w:hint="default"/>
      </w:rPr>
    </w:lvl>
    <w:lvl w:ilvl="4" w:tplc="04130003" w:tentative="1">
      <w:start w:val="1"/>
      <w:numFmt w:val="bullet"/>
      <w:lvlText w:val="o"/>
      <w:lvlJc w:val="left"/>
      <w:pPr>
        <w:ind w:left="3684" w:hanging="360"/>
      </w:pPr>
      <w:rPr>
        <w:rFonts w:ascii="Courier New" w:hAnsi="Courier New" w:cs="Courier New" w:hint="default"/>
      </w:rPr>
    </w:lvl>
    <w:lvl w:ilvl="5" w:tplc="04130005" w:tentative="1">
      <w:start w:val="1"/>
      <w:numFmt w:val="bullet"/>
      <w:lvlText w:val=""/>
      <w:lvlJc w:val="left"/>
      <w:pPr>
        <w:ind w:left="4404" w:hanging="360"/>
      </w:pPr>
      <w:rPr>
        <w:rFonts w:ascii="Wingdings" w:hAnsi="Wingdings" w:hint="default"/>
      </w:rPr>
    </w:lvl>
    <w:lvl w:ilvl="6" w:tplc="04130001" w:tentative="1">
      <w:start w:val="1"/>
      <w:numFmt w:val="bullet"/>
      <w:lvlText w:val=""/>
      <w:lvlJc w:val="left"/>
      <w:pPr>
        <w:ind w:left="5124" w:hanging="360"/>
      </w:pPr>
      <w:rPr>
        <w:rFonts w:ascii="Symbol" w:hAnsi="Symbol" w:hint="default"/>
      </w:rPr>
    </w:lvl>
    <w:lvl w:ilvl="7" w:tplc="04130003" w:tentative="1">
      <w:start w:val="1"/>
      <w:numFmt w:val="bullet"/>
      <w:lvlText w:val="o"/>
      <w:lvlJc w:val="left"/>
      <w:pPr>
        <w:ind w:left="5844" w:hanging="360"/>
      </w:pPr>
      <w:rPr>
        <w:rFonts w:ascii="Courier New" w:hAnsi="Courier New" w:cs="Courier New" w:hint="default"/>
      </w:rPr>
    </w:lvl>
    <w:lvl w:ilvl="8" w:tplc="04130005" w:tentative="1">
      <w:start w:val="1"/>
      <w:numFmt w:val="bullet"/>
      <w:lvlText w:val=""/>
      <w:lvlJc w:val="left"/>
      <w:pPr>
        <w:ind w:left="6564" w:hanging="360"/>
      </w:pPr>
      <w:rPr>
        <w:rFonts w:ascii="Wingdings" w:hAnsi="Wingdings" w:hint="default"/>
      </w:rPr>
    </w:lvl>
  </w:abstractNum>
  <w:abstractNum w:abstractNumId="5">
    <w:nsid w:val="45C56290"/>
    <w:multiLevelType w:val="hybridMultilevel"/>
    <w:tmpl w:val="C7300F28"/>
    <w:lvl w:ilvl="0" w:tplc="4DB2398A">
      <w:numFmt w:val="bullet"/>
      <w:lvlText w:val="-"/>
      <w:lvlJc w:val="left"/>
      <w:pPr>
        <w:ind w:left="744" w:hanging="360"/>
      </w:pPr>
      <w:rPr>
        <w:rFonts w:ascii="Arial" w:eastAsia="Arial" w:hAnsi="Arial" w:cs="Arial" w:hint="default"/>
      </w:rPr>
    </w:lvl>
    <w:lvl w:ilvl="1" w:tplc="04130003" w:tentative="1">
      <w:start w:val="1"/>
      <w:numFmt w:val="bullet"/>
      <w:lvlText w:val="o"/>
      <w:lvlJc w:val="left"/>
      <w:pPr>
        <w:ind w:left="1464" w:hanging="360"/>
      </w:pPr>
      <w:rPr>
        <w:rFonts w:ascii="Courier New" w:hAnsi="Courier New" w:cs="Courier New" w:hint="default"/>
      </w:rPr>
    </w:lvl>
    <w:lvl w:ilvl="2" w:tplc="04130005" w:tentative="1">
      <w:start w:val="1"/>
      <w:numFmt w:val="bullet"/>
      <w:lvlText w:val=""/>
      <w:lvlJc w:val="left"/>
      <w:pPr>
        <w:ind w:left="2184" w:hanging="360"/>
      </w:pPr>
      <w:rPr>
        <w:rFonts w:ascii="Wingdings" w:hAnsi="Wingdings" w:hint="default"/>
      </w:rPr>
    </w:lvl>
    <w:lvl w:ilvl="3" w:tplc="04130001" w:tentative="1">
      <w:start w:val="1"/>
      <w:numFmt w:val="bullet"/>
      <w:lvlText w:val=""/>
      <w:lvlJc w:val="left"/>
      <w:pPr>
        <w:ind w:left="2904" w:hanging="360"/>
      </w:pPr>
      <w:rPr>
        <w:rFonts w:ascii="Symbol" w:hAnsi="Symbol" w:hint="default"/>
      </w:rPr>
    </w:lvl>
    <w:lvl w:ilvl="4" w:tplc="04130003" w:tentative="1">
      <w:start w:val="1"/>
      <w:numFmt w:val="bullet"/>
      <w:lvlText w:val="o"/>
      <w:lvlJc w:val="left"/>
      <w:pPr>
        <w:ind w:left="3624" w:hanging="360"/>
      </w:pPr>
      <w:rPr>
        <w:rFonts w:ascii="Courier New" w:hAnsi="Courier New" w:cs="Courier New" w:hint="default"/>
      </w:rPr>
    </w:lvl>
    <w:lvl w:ilvl="5" w:tplc="04130005" w:tentative="1">
      <w:start w:val="1"/>
      <w:numFmt w:val="bullet"/>
      <w:lvlText w:val=""/>
      <w:lvlJc w:val="left"/>
      <w:pPr>
        <w:ind w:left="4344" w:hanging="360"/>
      </w:pPr>
      <w:rPr>
        <w:rFonts w:ascii="Wingdings" w:hAnsi="Wingdings" w:hint="default"/>
      </w:rPr>
    </w:lvl>
    <w:lvl w:ilvl="6" w:tplc="04130001" w:tentative="1">
      <w:start w:val="1"/>
      <w:numFmt w:val="bullet"/>
      <w:lvlText w:val=""/>
      <w:lvlJc w:val="left"/>
      <w:pPr>
        <w:ind w:left="5064" w:hanging="360"/>
      </w:pPr>
      <w:rPr>
        <w:rFonts w:ascii="Symbol" w:hAnsi="Symbol" w:hint="default"/>
      </w:rPr>
    </w:lvl>
    <w:lvl w:ilvl="7" w:tplc="04130003" w:tentative="1">
      <w:start w:val="1"/>
      <w:numFmt w:val="bullet"/>
      <w:lvlText w:val="o"/>
      <w:lvlJc w:val="left"/>
      <w:pPr>
        <w:ind w:left="5784" w:hanging="360"/>
      </w:pPr>
      <w:rPr>
        <w:rFonts w:ascii="Courier New" w:hAnsi="Courier New" w:cs="Courier New" w:hint="default"/>
      </w:rPr>
    </w:lvl>
    <w:lvl w:ilvl="8" w:tplc="04130005" w:tentative="1">
      <w:start w:val="1"/>
      <w:numFmt w:val="bullet"/>
      <w:lvlText w:val=""/>
      <w:lvlJc w:val="left"/>
      <w:pPr>
        <w:ind w:left="6504" w:hanging="360"/>
      </w:pPr>
      <w:rPr>
        <w:rFonts w:ascii="Wingdings" w:hAnsi="Wingdings" w:hint="default"/>
      </w:rPr>
    </w:lvl>
  </w:abstractNum>
  <w:abstractNum w:abstractNumId="6">
    <w:nsid w:val="60EE616C"/>
    <w:multiLevelType w:val="hybridMultilevel"/>
    <w:tmpl w:val="529800E4"/>
    <w:lvl w:ilvl="0" w:tplc="F3BAE06C">
      <w:numFmt w:val="bullet"/>
      <w:lvlText w:val="-"/>
      <w:lvlJc w:val="left"/>
      <w:pPr>
        <w:ind w:left="804" w:hanging="360"/>
      </w:pPr>
      <w:rPr>
        <w:rFonts w:ascii="Arial" w:eastAsia="Arial" w:hAnsi="Arial" w:cs="Arial" w:hint="default"/>
      </w:rPr>
    </w:lvl>
    <w:lvl w:ilvl="1" w:tplc="04130003" w:tentative="1">
      <w:start w:val="1"/>
      <w:numFmt w:val="bullet"/>
      <w:lvlText w:val="o"/>
      <w:lvlJc w:val="left"/>
      <w:pPr>
        <w:ind w:left="1524" w:hanging="360"/>
      </w:pPr>
      <w:rPr>
        <w:rFonts w:ascii="Courier New" w:hAnsi="Courier New" w:cs="Courier New" w:hint="default"/>
      </w:rPr>
    </w:lvl>
    <w:lvl w:ilvl="2" w:tplc="04130005" w:tentative="1">
      <w:start w:val="1"/>
      <w:numFmt w:val="bullet"/>
      <w:lvlText w:val=""/>
      <w:lvlJc w:val="left"/>
      <w:pPr>
        <w:ind w:left="2244" w:hanging="360"/>
      </w:pPr>
      <w:rPr>
        <w:rFonts w:ascii="Wingdings" w:hAnsi="Wingdings" w:hint="default"/>
      </w:rPr>
    </w:lvl>
    <w:lvl w:ilvl="3" w:tplc="04130001" w:tentative="1">
      <w:start w:val="1"/>
      <w:numFmt w:val="bullet"/>
      <w:lvlText w:val=""/>
      <w:lvlJc w:val="left"/>
      <w:pPr>
        <w:ind w:left="2964" w:hanging="360"/>
      </w:pPr>
      <w:rPr>
        <w:rFonts w:ascii="Symbol" w:hAnsi="Symbol" w:hint="default"/>
      </w:rPr>
    </w:lvl>
    <w:lvl w:ilvl="4" w:tplc="04130003" w:tentative="1">
      <w:start w:val="1"/>
      <w:numFmt w:val="bullet"/>
      <w:lvlText w:val="o"/>
      <w:lvlJc w:val="left"/>
      <w:pPr>
        <w:ind w:left="3684" w:hanging="360"/>
      </w:pPr>
      <w:rPr>
        <w:rFonts w:ascii="Courier New" w:hAnsi="Courier New" w:cs="Courier New" w:hint="default"/>
      </w:rPr>
    </w:lvl>
    <w:lvl w:ilvl="5" w:tplc="04130005" w:tentative="1">
      <w:start w:val="1"/>
      <w:numFmt w:val="bullet"/>
      <w:lvlText w:val=""/>
      <w:lvlJc w:val="left"/>
      <w:pPr>
        <w:ind w:left="4404" w:hanging="360"/>
      </w:pPr>
      <w:rPr>
        <w:rFonts w:ascii="Wingdings" w:hAnsi="Wingdings" w:hint="default"/>
      </w:rPr>
    </w:lvl>
    <w:lvl w:ilvl="6" w:tplc="04130001" w:tentative="1">
      <w:start w:val="1"/>
      <w:numFmt w:val="bullet"/>
      <w:lvlText w:val=""/>
      <w:lvlJc w:val="left"/>
      <w:pPr>
        <w:ind w:left="5124" w:hanging="360"/>
      </w:pPr>
      <w:rPr>
        <w:rFonts w:ascii="Symbol" w:hAnsi="Symbol" w:hint="default"/>
      </w:rPr>
    </w:lvl>
    <w:lvl w:ilvl="7" w:tplc="04130003" w:tentative="1">
      <w:start w:val="1"/>
      <w:numFmt w:val="bullet"/>
      <w:lvlText w:val="o"/>
      <w:lvlJc w:val="left"/>
      <w:pPr>
        <w:ind w:left="5844" w:hanging="360"/>
      </w:pPr>
      <w:rPr>
        <w:rFonts w:ascii="Courier New" w:hAnsi="Courier New" w:cs="Courier New" w:hint="default"/>
      </w:rPr>
    </w:lvl>
    <w:lvl w:ilvl="8" w:tplc="04130005" w:tentative="1">
      <w:start w:val="1"/>
      <w:numFmt w:val="bullet"/>
      <w:lvlText w:val=""/>
      <w:lvlJc w:val="left"/>
      <w:pPr>
        <w:ind w:left="6564" w:hanging="360"/>
      </w:pPr>
      <w:rPr>
        <w:rFonts w:ascii="Wingdings" w:hAnsi="Wingdings" w:hint="default"/>
      </w:rPr>
    </w:lvl>
  </w:abstractNum>
  <w:num w:numId="1">
    <w:abstractNumId w:val="4"/>
  </w:num>
  <w:num w:numId="2">
    <w:abstractNumId w:val="6"/>
  </w:num>
  <w:num w:numId="3">
    <w:abstractNumId w:val="5"/>
  </w:num>
  <w:num w:numId="4">
    <w:abstractNumId w:val="3"/>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D1C"/>
    <w:rsid w:val="000001E7"/>
    <w:rsid w:val="00011786"/>
    <w:rsid w:val="00022482"/>
    <w:rsid w:val="000359FA"/>
    <w:rsid w:val="00053547"/>
    <w:rsid w:val="00062C9F"/>
    <w:rsid w:val="00063304"/>
    <w:rsid w:val="000B1430"/>
    <w:rsid w:val="000B2365"/>
    <w:rsid w:val="00146CD4"/>
    <w:rsid w:val="00154EAB"/>
    <w:rsid w:val="001B4FBD"/>
    <w:rsid w:val="001C0AF1"/>
    <w:rsid w:val="00201A52"/>
    <w:rsid w:val="0022469C"/>
    <w:rsid w:val="002300B2"/>
    <w:rsid w:val="00247AB6"/>
    <w:rsid w:val="0027363C"/>
    <w:rsid w:val="00275446"/>
    <w:rsid w:val="00275E4D"/>
    <w:rsid w:val="0028777F"/>
    <w:rsid w:val="002B3E9C"/>
    <w:rsid w:val="002C5F40"/>
    <w:rsid w:val="00366A4A"/>
    <w:rsid w:val="0037603E"/>
    <w:rsid w:val="003B2DAB"/>
    <w:rsid w:val="003B44B0"/>
    <w:rsid w:val="003C1788"/>
    <w:rsid w:val="004032DA"/>
    <w:rsid w:val="0042677E"/>
    <w:rsid w:val="00442119"/>
    <w:rsid w:val="00462D56"/>
    <w:rsid w:val="004978E7"/>
    <w:rsid w:val="004C5970"/>
    <w:rsid w:val="004D474E"/>
    <w:rsid w:val="004E1525"/>
    <w:rsid w:val="004F1C10"/>
    <w:rsid w:val="004F7C82"/>
    <w:rsid w:val="00521080"/>
    <w:rsid w:val="00532D1D"/>
    <w:rsid w:val="005B3547"/>
    <w:rsid w:val="005D04B5"/>
    <w:rsid w:val="005D6457"/>
    <w:rsid w:val="005F40A8"/>
    <w:rsid w:val="0060644E"/>
    <w:rsid w:val="006500AF"/>
    <w:rsid w:val="006D10C5"/>
    <w:rsid w:val="007330DB"/>
    <w:rsid w:val="007759F2"/>
    <w:rsid w:val="00796FF5"/>
    <w:rsid w:val="00814561"/>
    <w:rsid w:val="008440E3"/>
    <w:rsid w:val="00846961"/>
    <w:rsid w:val="00857A9C"/>
    <w:rsid w:val="008E392C"/>
    <w:rsid w:val="00915F22"/>
    <w:rsid w:val="009859D1"/>
    <w:rsid w:val="009945DA"/>
    <w:rsid w:val="009D614B"/>
    <w:rsid w:val="00A13C87"/>
    <w:rsid w:val="00A1638A"/>
    <w:rsid w:val="00A210F4"/>
    <w:rsid w:val="00A32A17"/>
    <w:rsid w:val="00A56D1C"/>
    <w:rsid w:val="00A81687"/>
    <w:rsid w:val="00AB218E"/>
    <w:rsid w:val="00AB3810"/>
    <w:rsid w:val="00AB6D6E"/>
    <w:rsid w:val="00AD4E6F"/>
    <w:rsid w:val="00AE1959"/>
    <w:rsid w:val="00AE28F9"/>
    <w:rsid w:val="00AF0D83"/>
    <w:rsid w:val="00B137BE"/>
    <w:rsid w:val="00B16E87"/>
    <w:rsid w:val="00B24D18"/>
    <w:rsid w:val="00B75367"/>
    <w:rsid w:val="00B75F44"/>
    <w:rsid w:val="00B77673"/>
    <w:rsid w:val="00BC3180"/>
    <w:rsid w:val="00BC4D21"/>
    <w:rsid w:val="00C23DC3"/>
    <w:rsid w:val="00C25DD7"/>
    <w:rsid w:val="00CD0030"/>
    <w:rsid w:val="00CE66C3"/>
    <w:rsid w:val="00D10770"/>
    <w:rsid w:val="00D23B0C"/>
    <w:rsid w:val="00D46F3B"/>
    <w:rsid w:val="00D60633"/>
    <w:rsid w:val="00DA2804"/>
    <w:rsid w:val="00DC5598"/>
    <w:rsid w:val="00DE0E8C"/>
    <w:rsid w:val="00E655B7"/>
    <w:rsid w:val="00EA119D"/>
    <w:rsid w:val="00F67DAA"/>
    <w:rsid w:val="00FD66D7"/>
    <w:rsid w:val="00FD791F"/>
    <w:rsid w:val="00FE1A2E"/>
    <w:rsid w:val="00FF03DE"/>
    <w:rsid w:val="00FF2FF1"/>
    <w:rsid w:val="00FF6CC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80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nl-NL" w:eastAsia="nl-N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style>
  <w:style w:type="paragraph" w:styleId="Kop1">
    <w:name w:val="heading 1"/>
    <w:basedOn w:val="Standaard"/>
    <w:next w:val="Standaard"/>
    <w:pPr>
      <w:keepNext/>
      <w:keepLines/>
      <w:spacing w:before="480" w:after="120"/>
      <w:outlineLvl w:val="0"/>
    </w:pPr>
    <w:rPr>
      <w:b/>
      <w:sz w:val="48"/>
      <w:szCs w:val="48"/>
    </w:rPr>
  </w:style>
  <w:style w:type="paragraph" w:styleId="Kop2">
    <w:name w:val="heading 2"/>
    <w:basedOn w:val="Standaard"/>
    <w:next w:val="Standaard"/>
    <w:pPr>
      <w:keepNext/>
      <w:keepLines/>
      <w:spacing w:before="360" w:after="80"/>
      <w:outlineLvl w:val="1"/>
    </w:pPr>
    <w:rPr>
      <w:b/>
      <w:sz w:val="36"/>
      <w:szCs w:val="36"/>
    </w:rPr>
  </w:style>
  <w:style w:type="paragraph" w:styleId="Kop3">
    <w:name w:val="heading 3"/>
    <w:basedOn w:val="Standaard"/>
    <w:next w:val="Standaard"/>
    <w:pPr>
      <w:keepNext/>
      <w:keepLines/>
      <w:spacing w:before="280" w:after="80"/>
      <w:outlineLvl w:val="2"/>
    </w:pPr>
    <w:rPr>
      <w:b/>
      <w:sz w:val="28"/>
      <w:szCs w:val="28"/>
    </w:rPr>
  </w:style>
  <w:style w:type="paragraph" w:styleId="Kop4">
    <w:name w:val="heading 4"/>
    <w:basedOn w:val="Standaard"/>
    <w:next w:val="Standaard"/>
    <w:pPr>
      <w:keepNext/>
      <w:keepLines/>
      <w:spacing w:before="240" w:after="40"/>
      <w:outlineLvl w:val="3"/>
    </w:pPr>
    <w:rPr>
      <w:b/>
      <w:sz w:val="24"/>
      <w:szCs w:val="24"/>
    </w:rPr>
  </w:style>
  <w:style w:type="paragraph" w:styleId="Kop5">
    <w:name w:val="heading 5"/>
    <w:basedOn w:val="Standaard"/>
    <w:next w:val="Standaard"/>
    <w:pPr>
      <w:keepNext/>
      <w:keepLines/>
      <w:spacing w:before="220" w:after="40"/>
      <w:outlineLvl w:val="4"/>
    </w:pPr>
    <w:rPr>
      <w:b/>
    </w:rPr>
  </w:style>
  <w:style w:type="paragraph" w:styleId="Kop6">
    <w:name w:val="heading 6"/>
    <w:basedOn w:val="Standaard"/>
    <w:next w:val="Standaard"/>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before="480" w:after="120"/>
    </w:pPr>
    <w:rPr>
      <w:b/>
      <w:sz w:val="72"/>
      <w:szCs w:val="72"/>
    </w:rPr>
  </w:style>
  <w:style w:type="paragraph" w:styleId="Ondertitel">
    <w:name w:val="Subtitle"/>
    <w:basedOn w:val="Standaard"/>
    <w:next w:val="Standaard"/>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paragraph" w:styleId="Lijstalinea">
    <w:name w:val="List Paragraph"/>
    <w:basedOn w:val="Standaard"/>
    <w:uiPriority w:val="34"/>
    <w:qFormat/>
    <w:rsid w:val="000B2365"/>
    <w:pPr>
      <w:ind w:left="720"/>
      <w:contextualSpacing/>
    </w:pPr>
  </w:style>
  <w:style w:type="character" w:styleId="Hyperlink">
    <w:name w:val="Hyperlink"/>
    <w:basedOn w:val="Standaardalinea-lettertype"/>
    <w:uiPriority w:val="99"/>
    <w:unhideWhenUsed/>
    <w:rsid w:val="000359F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nl-NL" w:eastAsia="nl-N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style>
  <w:style w:type="paragraph" w:styleId="Kop1">
    <w:name w:val="heading 1"/>
    <w:basedOn w:val="Standaard"/>
    <w:next w:val="Standaard"/>
    <w:pPr>
      <w:keepNext/>
      <w:keepLines/>
      <w:spacing w:before="480" w:after="120"/>
      <w:outlineLvl w:val="0"/>
    </w:pPr>
    <w:rPr>
      <w:b/>
      <w:sz w:val="48"/>
      <w:szCs w:val="48"/>
    </w:rPr>
  </w:style>
  <w:style w:type="paragraph" w:styleId="Kop2">
    <w:name w:val="heading 2"/>
    <w:basedOn w:val="Standaard"/>
    <w:next w:val="Standaard"/>
    <w:pPr>
      <w:keepNext/>
      <w:keepLines/>
      <w:spacing w:before="360" w:after="80"/>
      <w:outlineLvl w:val="1"/>
    </w:pPr>
    <w:rPr>
      <w:b/>
      <w:sz w:val="36"/>
      <w:szCs w:val="36"/>
    </w:rPr>
  </w:style>
  <w:style w:type="paragraph" w:styleId="Kop3">
    <w:name w:val="heading 3"/>
    <w:basedOn w:val="Standaard"/>
    <w:next w:val="Standaard"/>
    <w:pPr>
      <w:keepNext/>
      <w:keepLines/>
      <w:spacing w:before="280" w:after="80"/>
      <w:outlineLvl w:val="2"/>
    </w:pPr>
    <w:rPr>
      <w:b/>
      <w:sz w:val="28"/>
      <w:szCs w:val="28"/>
    </w:rPr>
  </w:style>
  <w:style w:type="paragraph" w:styleId="Kop4">
    <w:name w:val="heading 4"/>
    <w:basedOn w:val="Standaard"/>
    <w:next w:val="Standaard"/>
    <w:pPr>
      <w:keepNext/>
      <w:keepLines/>
      <w:spacing w:before="240" w:after="40"/>
      <w:outlineLvl w:val="3"/>
    </w:pPr>
    <w:rPr>
      <w:b/>
      <w:sz w:val="24"/>
      <w:szCs w:val="24"/>
    </w:rPr>
  </w:style>
  <w:style w:type="paragraph" w:styleId="Kop5">
    <w:name w:val="heading 5"/>
    <w:basedOn w:val="Standaard"/>
    <w:next w:val="Standaard"/>
    <w:pPr>
      <w:keepNext/>
      <w:keepLines/>
      <w:spacing w:before="220" w:after="40"/>
      <w:outlineLvl w:val="4"/>
    </w:pPr>
    <w:rPr>
      <w:b/>
    </w:rPr>
  </w:style>
  <w:style w:type="paragraph" w:styleId="Kop6">
    <w:name w:val="heading 6"/>
    <w:basedOn w:val="Standaard"/>
    <w:next w:val="Standaard"/>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before="480" w:after="120"/>
    </w:pPr>
    <w:rPr>
      <w:b/>
      <w:sz w:val="72"/>
      <w:szCs w:val="72"/>
    </w:rPr>
  </w:style>
  <w:style w:type="paragraph" w:styleId="Ondertitel">
    <w:name w:val="Subtitle"/>
    <w:basedOn w:val="Standaard"/>
    <w:next w:val="Standaard"/>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paragraph" w:styleId="Lijstalinea">
    <w:name w:val="List Paragraph"/>
    <w:basedOn w:val="Standaard"/>
    <w:uiPriority w:val="34"/>
    <w:qFormat/>
    <w:rsid w:val="000B2365"/>
    <w:pPr>
      <w:ind w:left="720"/>
      <w:contextualSpacing/>
    </w:pPr>
  </w:style>
  <w:style w:type="character" w:styleId="Hyperlink">
    <w:name w:val="Hyperlink"/>
    <w:basedOn w:val="Standaardalinea-lettertype"/>
    <w:uiPriority w:val="99"/>
    <w:unhideWhenUsed/>
    <w:rsid w:val="000359F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7FB044-8521-4791-9BC9-0E5855DC6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3</Pages>
  <Words>800</Words>
  <Characters>4404</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 Barink</dc:creator>
  <cp:lastModifiedBy>Marina Barink</cp:lastModifiedBy>
  <cp:revision>6</cp:revision>
  <cp:lastPrinted>2021-09-07T15:18:00Z</cp:lastPrinted>
  <dcterms:created xsi:type="dcterms:W3CDTF">2021-09-07T15:29:00Z</dcterms:created>
  <dcterms:modified xsi:type="dcterms:W3CDTF">2021-09-17T14:33:00Z</dcterms:modified>
</cp:coreProperties>
</file>